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4FB" w:rsidRPr="007D14FB" w:rsidRDefault="00823F99" w:rsidP="007D14FB">
      <w:pPr>
        <w:autoSpaceDE w:val="0"/>
        <w:autoSpaceDN w:val="0"/>
        <w:adjustRightInd w:val="0"/>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17.12.2012 </w:t>
      </w:r>
      <w:proofErr w:type="gramStart"/>
      <w:r>
        <w:rPr>
          <w:rFonts w:ascii="Times New Roman" w:hAnsi="Times New Roman" w:cs="Times New Roman"/>
          <w:color w:val="000000"/>
          <w:sz w:val="16"/>
          <w:szCs w:val="16"/>
          <w:lang w:val="en-US"/>
        </w:rPr>
        <w:t>(</w:t>
      </w:r>
      <w:r w:rsidR="00AA2F1B">
        <w:rPr>
          <w:rFonts w:ascii="Times New Roman" w:hAnsi="Times New Roman" w:cs="Times New Roman"/>
          <w:color w:val="000000"/>
          <w:sz w:val="16"/>
          <w:szCs w:val="16"/>
          <w:lang w:val="en-US"/>
        </w:rPr>
        <w:t xml:space="preserve"> </w:t>
      </w:r>
      <w:r w:rsidRPr="00823F99">
        <w:rPr>
          <w:rFonts w:ascii="Times New Roman" w:hAnsi="Times New Roman" w:cs="Times New Roman"/>
          <w:color w:val="000000"/>
          <w:sz w:val="16"/>
          <w:szCs w:val="16"/>
          <w:lang w:val="en-US"/>
        </w:rPr>
        <w:t>editorially</w:t>
      </w:r>
      <w:proofErr w:type="gramEnd"/>
      <w:r w:rsidRPr="00823F99">
        <w:rPr>
          <w:rFonts w:ascii="Times New Roman" w:hAnsi="Times New Roman" w:cs="Times New Roman"/>
          <w:color w:val="000000"/>
          <w:sz w:val="16"/>
          <w:szCs w:val="16"/>
          <w:lang w:val="en-US"/>
        </w:rPr>
        <w:t xml:space="preserve"> modified </w:t>
      </w:r>
      <w:r w:rsidR="00AA2F1B">
        <w:rPr>
          <w:rFonts w:ascii="Times New Roman" w:hAnsi="Times New Roman" w:cs="Times New Roman"/>
          <w:color w:val="000000"/>
          <w:sz w:val="16"/>
          <w:szCs w:val="16"/>
          <w:lang w:val="en-US"/>
        </w:rPr>
        <w:t>November 2, 2017</w:t>
      </w:r>
      <w:r>
        <w:rPr>
          <w:rFonts w:ascii="Times New Roman" w:hAnsi="Times New Roman" w:cs="Times New Roman"/>
          <w:color w:val="000000"/>
          <w:sz w:val="16"/>
          <w:szCs w:val="16"/>
          <w:lang w:val="en-US"/>
        </w:rPr>
        <w:t>)</w:t>
      </w:r>
    </w:p>
    <w:p w:rsidR="00BB6B77" w:rsidRDefault="007D14FB"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r w:rsidRPr="007D14FB">
        <w:rPr>
          <w:rFonts w:ascii="Times New Roman" w:hAnsi="Times New Roman" w:cs="Times New Roman"/>
          <w:color w:val="000000"/>
          <w:sz w:val="16"/>
          <w:szCs w:val="16"/>
          <w:lang w:val="en-US"/>
        </w:rPr>
        <w:t xml:space="preserve"> </w:t>
      </w:r>
    </w:p>
    <w:p w:rsidR="00BB6B77" w:rsidRDefault="00BB6B77"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p>
    <w:p w:rsidR="007D14FB" w:rsidRPr="007D14FB" w:rsidRDefault="007D14FB" w:rsidP="007D14FB">
      <w:pPr>
        <w:autoSpaceDE w:val="0"/>
        <w:autoSpaceDN w:val="0"/>
        <w:adjustRightInd w:val="0"/>
        <w:spacing w:after="60" w:line="240" w:lineRule="auto"/>
        <w:jc w:val="center"/>
        <w:rPr>
          <w:rFonts w:ascii="Arial" w:hAnsi="Arial" w:cs="Arial"/>
          <w:color w:val="000000"/>
          <w:sz w:val="23"/>
          <w:szCs w:val="23"/>
          <w:lang w:val="en-US"/>
        </w:rPr>
      </w:pPr>
      <w:r w:rsidRPr="007D14FB">
        <w:rPr>
          <w:rFonts w:ascii="Arial" w:hAnsi="Arial" w:cs="Arial"/>
          <w:b/>
          <w:bCs/>
          <w:color w:val="000000"/>
          <w:sz w:val="23"/>
          <w:szCs w:val="23"/>
          <w:lang w:val="en-US"/>
        </w:rPr>
        <w:t xml:space="preserve">MENTORING AGREEMENT </w:t>
      </w:r>
    </w:p>
    <w:p w:rsidR="007D14FB" w:rsidRPr="007D14FB" w:rsidRDefault="007D14FB" w:rsidP="007D14FB">
      <w:pPr>
        <w:autoSpaceDE w:val="0"/>
        <w:autoSpaceDN w:val="0"/>
        <w:adjustRightInd w:val="0"/>
        <w:spacing w:after="240" w:line="240" w:lineRule="auto"/>
        <w:jc w:val="both"/>
        <w:rPr>
          <w:rFonts w:ascii="Arial" w:hAnsi="Arial" w:cs="Arial"/>
          <w:color w:val="000000"/>
          <w:sz w:val="20"/>
          <w:szCs w:val="20"/>
          <w:lang w:val="en-US"/>
        </w:rPr>
      </w:pPr>
      <w:r>
        <w:rPr>
          <w:rFonts w:ascii="Arial" w:hAnsi="Arial" w:cs="Arial"/>
          <w:color w:val="000000"/>
          <w:sz w:val="20"/>
          <w:szCs w:val="20"/>
          <w:lang w:val="en-US"/>
        </w:rPr>
        <w:t>B</w:t>
      </w:r>
      <w:r w:rsidRPr="007D14FB">
        <w:rPr>
          <w:rFonts w:ascii="Arial" w:hAnsi="Arial" w:cs="Arial"/>
          <w:color w:val="000000"/>
          <w:sz w:val="20"/>
          <w:szCs w:val="20"/>
          <w:lang w:val="en-US"/>
        </w:rPr>
        <w:t xml:space="preserve">etween </w:t>
      </w:r>
    </w:p>
    <w:p w:rsidR="007D14FB" w:rsidRPr="007D14FB" w:rsidRDefault="007D14FB" w:rsidP="007D14FB">
      <w:pPr>
        <w:autoSpaceDE w:val="0"/>
        <w:autoSpaceDN w:val="0"/>
        <w:adjustRightInd w:val="0"/>
        <w:spacing w:after="24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doctoral candidate __________________________________________________________ </w:t>
      </w:r>
    </w:p>
    <w:p w:rsidR="007D14FB" w:rsidRPr="007D14FB" w:rsidRDefault="007D14FB" w:rsidP="007D14FB">
      <w:pPr>
        <w:autoSpaceDE w:val="0"/>
        <w:autoSpaceDN w:val="0"/>
        <w:adjustRightInd w:val="0"/>
        <w:spacing w:after="24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and </w:t>
      </w:r>
    </w:p>
    <w:p w:rsidR="007D14FB" w:rsidRPr="007D14FB" w:rsidRDefault="007D14FB" w:rsidP="007D14FB">
      <w:pPr>
        <w:autoSpaceDE w:val="0"/>
        <w:autoSpaceDN w:val="0"/>
        <w:adjustRightInd w:val="0"/>
        <w:spacing w:before="360" w:after="48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1st advisor _____________________________________________________________ </w:t>
      </w:r>
    </w:p>
    <w:p w:rsidR="007D14FB" w:rsidRPr="007D14FB" w:rsidRDefault="007D14FB" w:rsidP="007D14FB">
      <w:pPr>
        <w:autoSpaceDE w:val="0"/>
        <w:autoSpaceDN w:val="0"/>
        <w:adjustRightInd w:val="0"/>
        <w:spacing w:before="360" w:after="480" w:line="240" w:lineRule="auto"/>
        <w:ind w:left="700"/>
        <w:jc w:val="both"/>
        <w:rPr>
          <w:rFonts w:ascii="Arial" w:hAnsi="Arial" w:cs="Arial"/>
          <w:color w:val="000000"/>
          <w:sz w:val="20"/>
          <w:szCs w:val="20"/>
          <w:lang w:val="en-US"/>
        </w:rPr>
      </w:pPr>
      <w:r w:rsidRPr="007D14FB">
        <w:rPr>
          <w:rFonts w:ascii="Arial" w:hAnsi="Arial" w:cs="Arial"/>
          <w:color w:val="000000"/>
          <w:sz w:val="20"/>
          <w:szCs w:val="20"/>
          <w:lang w:val="en-US"/>
        </w:rPr>
        <w:t xml:space="preserve">2nd advisor _____________________________________________________________ </w:t>
      </w:r>
    </w:p>
    <w:p w:rsidR="007D14FB" w:rsidRPr="007D14FB" w:rsidRDefault="007D14FB" w:rsidP="007D14FB">
      <w:pPr>
        <w:autoSpaceDE w:val="0"/>
        <w:autoSpaceDN w:val="0"/>
        <w:adjustRightInd w:val="0"/>
        <w:spacing w:before="360" w:after="480" w:line="240" w:lineRule="auto"/>
        <w:ind w:left="700"/>
        <w:jc w:val="both"/>
        <w:rPr>
          <w:rFonts w:ascii="Arial" w:hAnsi="Arial" w:cs="Arial"/>
          <w:color w:val="000000"/>
          <w:sz w:val="20"/>
          <w:szCs w:val="20"/>
          <w:lang w:val="en-US"/>
        </w:rPr>
      </w:pPr>
      <w:r w:rsidRPr="007D14FB">
        <w:rPr>
          <w:rFonts w:ascii="Arial" w:hAnsi="Arial" w:cs="Arial"/>
          <w:color w:val="000000"/>
          <w:sz w:val="20"/>
          <w:szCs w:val="20"/>
          <w:lang w:val="en-US"/>
        </w:rPr>
        <w:t xml:space="preserve">(3rd advisor) _____________________________________________________________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Pr>
          <w:rFonts w:ascii="Arial" w:hAnsi="Arial" w:cs="Arial"/>
          <w:color w:val="000000"/>
          <w:sz w:val="20"/>
          <w:szCs w:val="20"/>
          <w:lang w:val="en-US"/>
        </w:rPr>
        <w:t>a</w:t>
      </w:r>
      <w:r w:rsidRPr="007D14FB">
        <w:rPr>
          <w:rFonts w:ascii="Arial" w:hAnsi="Arial" w:cs="Arial"/>
          <w:color w:val="000000"/>
          <w:sz w:val="20"/>
          <w:szCs w:val="20"/>
          <w:lang w:val="en-US"/>
        </w:rPr>
        <w:t xml:space="preserve"> Mentoring Agreement is hereby being entered upon. This Agreement serves to supervise and support doctoral candidates by making clear the rights and obligations of doctoral candidates and advisors set forth in the most current version of the doctoral studies regulations and the departmental [</w:t>
      </w:r>
      <w:r w:rsidRPr="00F04266">
        <w:rPr>
          <w:rFonts w:ascii="Arial" w:hAnsi="Arial" w:cs="Arial"/>
          <w:i/>
          <w:iCs/>
          <w:color w:val="0066FF"/>
          <w:sz w:val="20"/>
          <w:szCs w:val="20"/>
          <w:lang w:val="en-US"/>
        </w:rPr>
        <w:t>department</w:t>
      </w:r>
      <w:r w:rsidRPr="007D14FB">
        <w:rPr>
          <w:rFonts w:ascii="Arial" w:hAnsi="Arial" w:cs="Arial"/>
          <w:color w:val="000000"/>
          <w:sz w:val="20"/>
          <w:szCs w:val="20"/>
          <w:lang w:val="en-US"/>
        </w:rPr>
        <w:t xml:space="preserve">] regulations of the Philipps-Universität Marburg. Official acceptance as a doctoral candidate by the candidate's department is required.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The individual work and living conditions of the doctoral candidates are to be taken into consideration in terms of equal opportunity and the ease of balancing family obligations and a scholarly career. </w:t>
      </w:r>
    </w:p>
    <w:p w:rsidR="007D14FB" w:rsidRPr="007D14FB" w:rsidRDefault="007D14FB" w:rsidP="007D14FB">
      <w:pPr>
        <w:autoSpaceDE w:val="0"/>
        <w:autoSpaceDN w:val="0"/>
        <w:adjustRightInd w:val="0"/>
        <w:spacing w:after="120" w:line="240" w:lineRule="auto"/>
        <w:rPr>
          <w:rFonts w:ascii="Arial" w:hAnsi="Arial" w:cs="Arial"/>
          <w:color w:val="000000"/>
          <w:sz w:val="20"/>
          <w:szCs w:val="20"/>
          <w:lang w:val="en-US"/>
        </w:rPr>
      </w:pPr>
      <w:r w:rsidRPr="007D14FB">
        <w:rPr>
          <w:rFonts w:ascii="Arial" w:hAnsi="Arial" w:cs="Arial"/>
          <w:color w:val="000000"/>
          <w:sz w:val="20"/>
          <w:szCs w:val="20"/>
          <w:lang w:val="en-US"/>
        </w:rPr>
        <w:t xml:space="preserve">With their signatures, Ms./Mr. </w:t>
      </w:r>
      <w:r w:rsidRPr="00F04266">
        <w:rPr>
          <w:rFonts w:ascii="Arial" w:hAnsi="Arial" w:cs="Arial"/>
          <w:i/>
          <w:color w:val="0066FF"/>
          <w:sz w:val="20"/>
          <w:szCs w:val="20"/>
          <w:lang w:val="en-US"/>
        </w:rPr>
        <w:t>[doctoral candidate</w:t>
      </w:r>
      <w:r w:rsidRPr="007D14FB">
        <w:rPr>
          <w:rFonts w:ascii="Arial" w:hAnsi="Arial" w:cs="Arial"/>
          <w:color w:val="000000"/>
          <w:sz w:val="20"/>
          <w:szCs w:val="20"/>
          <w:lang w:val="en-US"/>
        </w:rPr>
        <w:t>] and [</w:t>
      </w:r>
      <w:r w:rsidRPr="00F04266">
        <w:rPr>
          <w:rFonts w:ascii="Arial" w:hAnsi="Arial" w:cs="Arial"/>
          <w:i/>
          <w:color w:val="0066FF"/>
          <w:sz w:val="20"/>
          <w:szCs w:val="20"/>
          <w:lang w:val="en-US"/>
        </w:rPr>
        <w:t>advisors</w:t>
      </w:r>
      <w:r w:rsidRPr="007D14FB">
        <w:rPr>
          <w:rFonts w:ascii="Arial" w:hAnsi="Arial" w:cs="Arial"/>
          <w:color w:val="000000"/>
          <w:sz w:val="20"/>
          <w:szCs w:val="20"/>
          <w:lang w:val="en-US"/>
        </w:rPr>
        <w:t>] pledge to adhere to the principles of good scientific practice at the Philipps-Universität Marburg (</w:t>
      </w:r>
      <w:hyperlink r:id="rId4" w:history="1">
        <w:r w:rsidR="00F04266" w:rsidRPr="00663C88">
          <w:rPr>
            <w:rStyle w:val="Hyperlink"/>
            <w:rFonts w:ascii="Arial" w:hAnsi="Arial" w:cs="Arial"/>
            <w:sz w:val="20"/>
            <w:szCs w:val="20"/>
            <w:lang w:val="en-US"/>
          </w:rPr>
          <w:t>https://www.uni-marburg.de/de/universitaet/administration/recht/satzung/fehlverhalten.pdf</w:t>
        </w:r>
      </w:hyperlink>
      <w:r w:rsidRPr="007D14FB">
        <w:rPr>
          <w:rFonts w:ascii="Arial" w:hAnsi="Arial" w:cs="Arial"/>
          <w:color w:val="000000"/>
          <w:sz w:val="20"/>
          <w:szCs w:val="20"/>
          <w:lang w:val="en-US"/>
        </w:rPr>
        <w:t xml:space="preserve">). </w:t>
      </w:r>
    </w:p>
    <w:p w:rsid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One copy of the Mentoring Agreement shall remain with the advisors and the doctoral candidate respectively; one copy shall be placed in the doctoral candidate file. </w:t>
      </w:r>
    </w:p>
    <w:p w:rsidR="00F04266" w:rsidRPr="007D14FB" w:rsidRDefault="00F04266" w:rsidP="007D14FB">
      <w:pPr>
        <w:autoSpaceDE w:val="0"/>
        <w:autoSpaceDN w:val="0"/>
        <w:adjustRightInd w:val="0"/>
        <w:spacing w:after="60" w:line="240" w:lineRule="auto"/>
        <w:jc w:val="both"/>
        <w:rPr>
          <w:rFonts w:ascii="Arial" w:hAnsi="Arial" w:cs="Arial"/>
          <w:color w:val="000000"/>
          <w:sz w:val="20"/>
          <w:szCs w:val="20"/>
          <w:lang w:val="en-US"/>
        </w:rPr>
      </w:pP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1. TOPIC </w:t>
      </w: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Ms./Mr. [</w:t>
      </w:r>
      <w:r w:rsidRPr="00F04266">
        <w:rPr>
          <w:rFonts w:ascii="Arial" w:hAnsi="Arial" w:cs="Arial"/>
          <w:i/>
          <w:color w:val="0066FF"/>
          <w:sz w:val="20"/>
          <w:szCs w:val="20"/>
          <w:lang w:val="en-US"/>
        </w:rPr>
        <w:t>doctoral</w:t>
      </w:r>
      <w:r w:rsidRPr="00F04266">
        <w:rPr>
          <w:rFonts w:ascii="Arial" w:hAnsi="Arial" w:cs="Arial"/>
          <w:color w:val="0066FF"/>
          <w:sz w:val="20"/>
          <w:szCs w:val="20"/>
          <w:lang w:val="en-US"/>
        </w:rPr>
        <w:t xml:space="preserve"> </w:t>
      </w:r>
      <w:r w:rsidRPr="00F04266">
        <w:rPr>
          <w:rFonts w:ascii="Arial" w:hAnsi="Arial" w:cs="Arial"/>
          <w:i/>
          <w:color w:val="0066FF"/>
          <w:sz w:val="20"/>
          <w:szCs w:val="20"/>
          <w:lang w:val="en-US"/>
        </w:rPr>
        <w:t>candidate</w:t>
      </w:r>
      <w:r w:rsidRPr="007D14FB">
        <w:rPr>
          <w:rFonts w:ascii="Arial" w:hAnsi="Arial" w:cs="Arial"/>
          <w:color w:val="000000"/>
          <w:sz w:val="20"/>
          <w:szCs w:val="20"/>
          <w:lang w:val="en-US"/>
        </w:rPr>
        <w:t>] has been admitted as a doctoral candidate to the [</w:t>
      </w:r>
      <w:r w:rsidRPr="00F04266">
        <w:rPr>
          <w:rFonts w:ascii="Arial" w:hAnsi="Arial" w:cs="Arial"/>
          <w:i/>
          <w:color w:val="0066FF"/>
          <w:sz w:val="20"/>
          <w:szCs w:val="20"/>
          <w:lang w:val="en-US"/>
        </w:rPr>
        <w:t>department</w:t>
      </w:r>
      <w:r w:rsidRPr="007D14FB">
        <w:rPr>
          <w:rFonts w:ascii="Arial" w:hAnsi="Arial" w:cs="Arial"/>
          <w:color w:val="000000"/>
          <w:sz w:val="20"/>
          <w:szCs w:val="20"/>
          <w:lang w:val="en-US"/>
        </w:rPr>
        <w:t xml:space="preserve">] of the Philipps-Universität Marburg and will be completing a dissertation with the title: </w:t>
      </w:r>
    </w:p>
    <w:p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autoSpaceDE w:val="0"/>
        <w:autoSpaceDN w:val="0"/>
        <w:adjustRightInd w:val="0"/>
        <w:spacing w:after="360" w:line="240" w:lineRule="auto"/>
        <w:jc w:val="both"/>
        <w:rPr>
          <w:rFonts w:ascii="Arial" w:hAnsi="Arial" w:cs="Arial"/>
          <w:color w:val="000000"/>
          <w:sz w:val="18"/>
          <w:szCs w:val="18"/>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pageBreakBefore/>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lastRenderedPageBreak/>
        <w:t xml:space="preserve">2. MENTORING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A work plan and time schedule for the completion of the planned doctoral project of [</w:t>
      </w:r>
      <w:r w:rsidRPr="00F04266">
        <w:rPr>
          <w:rFonts w:ascii="Arial" w:hAnsi="Arial" w:cs="Arial"/>
          <w:i/>
          <w:color w:val="0066FF"/>
          <w:sz w:val="20"/>
          <w:szCs w:val="20"/>
          <w:lang w:val="en-US"/>
        </w:rPr>
        <w:t>doctoral candidate</w:t>
      </w:r>
      <w:r w:rsidRPr="007D14FB">
        <w:rPr>
          <w:rFonts w:ascii="Arial" w:hAnsi="Arial" w:cs="Arial"/>
          <w:color w:val="000000"/>
          <w:sz w:val="20"/>
          <w:szCs w:val="20"/>
          <w:lang w:val="en-US"/>
        </w:rPr>
        <w:t>] was discussed with [</w:t>
      </w:r>
      <w:r w:rsidRPr="00F04266">
        <w:rPr>
          <w:rFonts w:ascii="Arial" w:hAnsi="Arial" w:cs="Arial"/>
          <w:i/>
          <w:color w:val="0066FF"/>
          <w:sz w:val="20"/>
          <w:szCs w:val="20"/>
          <w:lang w:val="en-US"/>
        </w:rPr>
        <w:t>name of first and, if applicable, additional advisors</w:t>
      </w:r>
      <w:r w:rsidRPr="007D14FB">
        <w:rPr>
          <w:rFonts w:ascii="Arial" w:hAnsi="Arial" w:cs="Arial"/>
          <w:color w:val="000000"/>
          <w:sz w:val="20"/>
          <w:szCs w:val="20"/>
          <w:lang w:val="en-US"/>
        </w:rPr>
        <w:t xml:space="preserve">] and the project was deemed realistic by him/her/them within the proposed timeframe.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w:t>
      </w:r>
      <w:r w:rsidRPr="00F04266">
        <w:rPr>
          <w:rFonts w:ascii="Arial" w:hAnsi="Arial" w:cs="Arial"/>
          <w:i/>
          <w:color w:val="0066FF"/>
          <w:sz w:val="20"/>
          <w:szCs w:val="20"/>
          <w:lang w:val="en-US"/>
        </w:rPr>
        <w:t>Advisors</w:t>
      </w:r>
      <w:r w:rsidRPr="007D14FB">
        <w:rPr>
          <w:rFonts w:ascii="Arial" w:hAnsi="Arial" w:cs="Arial"/>
          <w:color w:val="000000"/>
          <w:sz w:val="20"/>
          <w:szCs w:val="20"/>
          <w:lang w:val="en-US"/>
        </w:rPr>
        <w:t>] and Ms./Mr. [</w:t>
      </w:r>
      <w:r w:rsidRPr="00F04266">
        <w:rPr>
          <w:rFonts w:ascii="Arial" w:hAnsi="Arial" w:cs="Arial"/>
          <w:i/>
          <w:color w:val="0066FF"/>
          <w:sz w:val="20"/>
          <w:szCs w:val="20"/>
          <w:lang w:val="en-US"/>
        </w:rPr>
        <w:t>doctoral candidate</w:t>
      </w:r>
      <w:r w:rsidRPr="007D14FB">
        <w:rPr>
          <w:rFonts w:ascii="Arial" w:hAnsi="Arial" w:cs="Arial"/>
          <w:color w:val="000000"/>
          <w:sz w:val="20"/>
          <w:szCs w:val="20"/>
          <w:lang w:val="en-US"/>
        </w:rPr>
        <w:t xml:space="preserve">] pledge to discuss at least once per semester the state of progress and possible difficulties pertaining to the dissertation project. Should the goals outlined in the Mentoring Agreement not be attainable, for example, due to academic or personal reasons, the work plan and time schedule are to be reviewed for possible updates. Substantive changes can be made, with mutual consent, at any time and are to be documented by all parties. The work plan and time schedule are to be included as part of the Mentoring Agreement. </w:t>
      </w:r>
    </w:p>
    <w:p w:rsid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In the event of a conflict, other advisors or the Chair of the Doctoral Committee of the department [</w:t>
      </w:r>
      <w:r w:rsidRPr="00F04266">
        <w:rPr>
          <w:rFonts w:ascii="Arial" w:hAnsi="Arial" w:cs="Arial"/>
          <w:i/>
          <w:color w:val="0066FF"/>
          <w:sz w:val="20"/>
          <w:szCs w:val="20"/>
          <w:lang w:val="en-US"/>
        </w:rPr>
        <w:t>Department</w:t>
      </w:r>
      <w:r w:rsidRPr="007D14FB">
        <w:rPr>
          <w:rFonts w:ascii="Arial" w:hAnsi="Arial" w:cs="Arial"/>
          <w:color w:val="000000"/>
          <w:sz w:val="20"/>
          <w:szCs w:val="20"/>
          <w:lang w:val="en-US"/>
        </w:rPr>
        <w:t xml:space="preserve">], the </w:t>
      </w:r>
      <w:proofErr w:type="spellStart"/>
      <w:r>
        <w:rPr>
          <w:rFonts w:ascii="Arial" w:hAnsi="Arial" w:cs="Arial"/>
          <w:color w:val="000000"/>
          <w:sz w:val="20"/>
          <w:szCs w:val="20"/>
          <w:lang w:val="en-US"/>
        </w:rPr>
        <w:t>MArburg</w:t>
      </w:r>
      <w:proofErr w:type="spellEnd"/>
      <w:r>
        <w:rPr>
          <w:rFonts w:ascii="Arial" w:hAnsi="Arial" w:cs="Arial"/>
          <w:color w:val="000000"/>
          <w:sz w:val="20"/>
          <w:szCs w:val="20"/>
          <w:lang w:val="en-US"/>
        </w:rPr>
        <w:t xml:space="preserve"> University Research Academy MARA</w:t>
      </w:r>
      <w:r w:rsidR="00AA2F1B">
        <w:rPr>
          <w:rFonts w:ascii="Arial" w:hAnsi="Arial" w:cs="Arial"/>
          <w:color w:val="000000"/>
          <w:sz w:val="20"/>
          <w:szCs w:val="20"/>
          <w:lang w:val="en-US"/>
        </w:rPr>
        <w:t xml:space="preserve"> or the ombudsperson</w:t>
      </w:r>
      <w:r w:rsidRPr="007D14FB">
        <w:rPr>
          <w:rFonts w:ascii="Arial" w:hAnsi="Arial" w:cs="Arial"/>
          <w:color w:val="000000"/>
          <w:sz w:val="20"/>
          <w:szCs w:val="20"/>
          <w:lang w:val="en-US"/>
        </w:rPr>
        <w:t xml:space="preserve"> (</w:t>
      </w:r>
      <w:hyperlink r:id="rId5" w:history="1">
        <w:r w:rsidR="00F04266" w:rsidRPr="00663C88">
          <w:rPr>
            <w:rStyle w:val="Hyperlink"/>
            <w:rFonts w:ascii="Arial" w:hAnsi="Arial" w:cs="Arial"/>
            <w:sz w:val="20"/>
            <w:szCs w:val="20"/>
            <w:lang w:val="en-US"/>
          </w:rPr>
          <w:t>https://www.uni-marburg.de/de/forschung/profil/ombudsperson/ombudsperson</w:t>
        </w:r>
      </w:hyperlink>
      <w:r w:rsidRPr="007D14FB">
        <w:rPr>
          <w:rFonts w:ascii="Arial" w:hAnsi="Arial" w:cs="Arial"/>
          <w:color w:val="000000"/>
          <w:sz w:val="20"/>
          <w:szCs w:val="20"/>
          <w:lang w:val="en-US"/>
        </w:rPr>
        <w:t xml:space="preserve">) of the Philipps-Universität are also available as contact persons. </w:t>
      </w:r>
    </w:p>
    <w:p w:rsidR="00F04266" w:rsidRPr="007D14FB" w:rsidRDefault="00F04266" w:rsidP="007D14FB">
      <w:pPr>
        <w:autoSpaceDE w:val="0"/>
        <w:autoSpaceDN w:val="0"/>
        <w:adjustRightInd w:val="0"/>
        <w:spacing w:after="60" w:line="240" w:lineRule="auto"/>
        <w:jc w:val="both"/>
        <w:rPr>
          <w:rFonts w:ascii="Arial" w:hAnsi="Arial" w:cs="Arial"/>
          <w:color w:val="000000"/>
          <w:sz w:val="20"/>
          <w:szCs w:val="20"/>
          <w:lang w:val="en-US"/>
        </w:rPr>
      </w:pP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3. QUALIFICATION </w:t>
      </w:r>
    </w:p>
    <w:p w:rsid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Qualification measures with subject-area related or transferable components, for example within the framework of a structured doctoral program, are recommended. The corresponding agreement is to be included as part of the Mentoring Agreement. The advisors make mention of the services provided by the Graduate Center and MARA and, where applicable, recommend participation in appropriate events. Ms./Mr. [</w:t>
      </w:r>
      <w:r w:rsidRPr="00F04266">
        <w:rPr>
          <w:rFonts w:ascii="Arial" w:hAnsi="Arial" w:cs="Arial"/>
          <w:i/>
          <w:color w:val="0066FF"/>
          <w:sz w:val="20"/>
          <w:szCs w:val="20"/>
          <w:lang w:val="en-US"/>
        </w:rPr>
        <w:t>doctoral candidate</w:t>
      </w:r>
      <w:r w:rsidRPr="007D14FB">
        <w:rPr>
          <w:rFonts w:ascii="Arial" w:hAnsi="Arial" w:cs="Arial"/>
          <w:color w:val="000000"/>
          <w:sz w:val="20"/>
          <w:szCs w:val="20"/>
          <w:lang w:val="en-US"/>
        </w:rPr>
        <w:t xml:space="preserve">] declares that he/she is willing and able to participate in appropriate events organized by the Graduate Center and MARA and, where applicable, to assist with conceptual work of the Graduate Centers. </w:t>
      </w:r>
    </w:p>
    <w:p w:rsidR="00F04266" w:rsidRPr="007D14FB" w:rsidRDefault="00F04266" w:rsidP="007D14FB">
      <w:pPr>
        <w:autoSpaceDE w:val="0"/>
        <w:autoSpaceDN w:val="0"/>
        <w:adjustRightInd w:val="0"/>
        <w:spacing w:after="120" w:line="240" w:lineRule="auto"/>
        <w:jc w:val="both"/>
        <w:rPr>
          <w:rFonts w:ascii="Arial" w:hAnsi="Arial" w:cs="Arial"/>
          <w:color w:val="000000"/>
          <w:sz w:val="20"/>
          <w:szCs w:val="20"/>
          <w:lang w:val="en-US"/>
        </w:rPr>
      </w:pP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Doctoral candidate 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rsidR="00F04266" w:rsidRDefault="00F04266" w:rsidP="007D14FB">
      <w:pPr>
        <w:autoSpaceDE w:val="0"/>
        <w:autoSpaceDN w:val="0"/>
        <w:adjustRightInd w:val="0"/>
        <w:spacing w:after="60" w:line="240" w:lineRule="auto"/>
        <w:ind w:firstLine="700"/>
        <w:jc w:val="both"/>
        <w:rPr>
          <w:rFonts w:ascii="Arial" w:hAnsi="Arial" w:cs="Arial"/>
          <w:color w:val="000000"/>
          <w:sz w:val="20"/>
          <w:szCs w:val="20"/>
          <w:lang w:val="en-US"/>
        </w:rPr>
      </w:pP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1st advisor ______________________________________________________________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rsidR="00F04266" w:rsidRDefault="00F04266" w:rsidP="007D14FB">
      <w:pPr>
        <w:autoSpaceDE w:val="0"/>
        <w:autoSpaceDN w:val="0"/>
        <w:adjustRightInd w:val="0"/>
        <w:spacing w:after="60" w:line="240" w:lineRule="auto"/>
        <w:ind w:firstLine="700"/>
        <w:jc w:val="both"/>
        <w:rPr>
          <w:rFonts w:ascii="Arial" w:hAnsi="Arial" w:cs="Arial"/>
          <w:color w:val="000000"/>
          <w:sz w:val="20"/>
          <w:szCs w:val="20"/>
          <w:lang w:val="en-US"/>
        </w:rPr>
      </w:pP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2nd advisor ______________________________________________________________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rsidR="00F04266" w:rsidRDefault="00F04266" w:rsidP="007D14FB">
      <w:pPr>
        <w:autoSpaceDE w:val="0"/>
        <w:autoSpaceDN w:val="0"/>
        <w:adjustRightInd w:val="0"/>
        <w:spacing w:after="60" w:line="240" w:lineRule="auto"/>
        <w:ind w:firstLine="700"/>
        <w:jc w:val="both"/>
        <w:rPr>
          <w:rFonts w:ascii="Arial" w:hAnsi="Arial" w:cs="Arial"/>
          <w:color w:val="000000"/>
          <w:sz w:val="20"/>
          <w:szCs w:val="20"/>
          <w:lang w:val="en-US"/>
        </w:rPr>
      </w:pP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(3rd advisor) ______________________________________________________________ </w:t>
      </w:r>
    </w:p>
    <w:p w:rsidR="00F04266" w:rsidRDefault="00F04266" w:rsidP="007D14FB">
      <w:pPr>
        <w:autoSpaceDE w:val="0"/>
        <w:autoSpaceDN w:val="0"/>
        <w:adjustRightInd w:val="0"/>
        <w:spacing w:after="60" w:line="240" w:lineRule="auto"/>
        <w:jc w:val="right"/>
        <w:rPr>
          <w:rFonts w:ascii="Arial" w:hAnsi="Arial" w:cs="Arial"/>
          <w:color w:val="000000"/>
          <w:sz w:val="16"/>
          <w:szCs w:val="16"/>
          <w:lang w:val="en-US"/>
        </w:rPr>
      </w:pP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rsidR="007D14FB" w:rsidRPr="007D14FB" w:rsidRDefault="007D14FB" w:rsidP="007D14FB">
      <w:pPr>
        <w:autoSpaceDE w:val="0"/>
        <w:autoSpaceDN w:val="0"/>
        <w:adjustRightInd w:val="0"/>
        <w:spacing w:after="60" w:line="240" w:lineRule="auto"/>
        <w:ind w:right="-440"/>
        <w:rPr>
          <w:rFonts w:ascii="Arial" w:hAnsi="Arial" w:cs="Arial"/>
          <w:color w:val="000000"/>
          <w:sz w:val="20"/>
          <w:szCs w:val="20"/>
          <w:lang w:val="en-US"/>
        </w:rPr>
      </w:pPr>
      <w:r w:rsidRPr="007D14FB">
        <w:rPr>
          <w:rFonts w:ascii="Arial" w:hAnsi="Arial" w:cs="Arial"/>
          <w:color w:val="000000"/>
          <w:sz w:val="20"/>
          <w:szCs w:val="20"/>
          <w:u w:val="single"/>
          <w:lang w:val="en-US"/>
        </w:rPr>
        <w:t xml:space="preserve">Appendices </w:t>
      </w:r>
    </w:p>
    <w:p w:rsidR="00F04266" w:rsidRDefault="00F04266" w:rsidP="00F04266">
      <w:pPr>
        <w:tabs>
          <w:tab w:val="left" w:pos="454"/>
        </w:tabs>
        <w:spacing w:after="60"/>
        <w:ind w:right="-454"/>
        <w:rPr>
          <w:rFonts w:ascii="Arial" w:hAnsi="Arial" w:cs="Arial"/>
          <w:sz w:val="20"/>
          <w:szCs w:val="20"/>
          <w:lang w:val="en-US"/>
        </w:rPr>
      </w:pPr>
      <w:r>
        <w:rPr>
          <w:rFonts w:ascii="Arial" w:hAnsi="Arial" w:cs="Arial"/>
          <w:sz w:val="20"/>
          <w:szCs w:val="20"/>
          <w:lang w:val="en-US"/>
        </w:rPr>
        <w:t>Work plan and time schedule</w:t>
      </w:r>
    </w:p>
    <w:p w:rsidR="00F04266" w:rsidRPr="00F04266" w:rsidRDefault="00F04266" w:rsidP="00F04266">
      <w:pPr>
        <w:rPr>
          <w:rFonts w:ascii="Arial" w:hAnsi="Arial" w:cs="Arial"/>
          <w:b/>
          <w:caps/>
          <w:sz w:val="20"/>
          <w:szCs w:val="20"/>
          <w:lang w:val="en-US"/>
        </w:rPr>
      </w:pPr>
    </w:p>
    <w:p w:rsidR="00F04266" w:rsidRPr="00F04266" w:rsidRDefault="00F04266" w:rsidP="00F04266">
      <w:pPr>
        <w:jc w:val="center"/>
        <w:rPr>
          <w:rFonts w:ascii="Arial" w:hAnsi="Arial" w:cs="Arial"/>
          <w:b/>
          <w:caps/>
          <w:sz w:val="20"/>
          <w:szCs w:val="20"/>
          <w:lang w:val="en-GB"/>
        </w:rPr>
      </w:pPr>
    </w:p>
    <w:p w:rsidR="00F04266" w:rsidRPr="00F04266" w:rsidRDefault="00F04266" w:rsidP="00F04266">
      <w:pPr>
        <w:jc w:val="center"/>
        <w:rPr>
          <w:rFonts w:ascii="Arial" w:hAnsi="Arial" w:cs="Arial"/>
          <w:b/>
          <w:caps/>
          <w:sz w:val="20"/>
          <w:szCs w:val="20"/>
          <w:lang w:val="en-GB"/>
        </w:rPr>
      </w:pPr>
    </w:p>
    <w:p w:rsidR="00F04266" w:rsidRPr="00F04266" w:rsidRDefault="00F04266" w:rsidP="00F04266">
      <w:pPr>
        <w:jc w:val="center"/>
        <w:rPr>
          <w:rFonts w:ascii="Arial" w:hAnsi="Arial" w:cs="Arial"/>
          <w:b/>
          <w:caps/>
          <w:sz w:val="20"/>
          <w:szCs w:val="20"/>
          <w:lang w:val="en-GB"/>
        </w:rPr>
      </w:pPr>
    </w:p>
    <w:p w:rsidR="00F04266" w:rsidRPr="00F04266" w:rsidRDefault="00F04266" w:rsidP="00F04266">
      <w:pPr>
        <w:jc w:val="center"/>
        <w:rPr>
          <w:rFonts w:ascii="Arial" w:hAnsi="Arial" w:cs="Arial"/>
          <w:b/>
          <w:caps/>
          <w:sz w:val="20"/>
          <w:szCs w:val="20"/>
          <w:lang w:val="en-GB"/>
        </w:rPr>
      </w:pPr>
    </w:p>
    <w:p w:rsidR="00F04266" w:rsidRPr="00F04266" w:rsidRDefault="00F04266" w:rsidP="00F04266">
      <w:pPr>
        <w:jc w:val="center"/>
        <w:rPr>
          <w:rFonts w:ascii="Arial" w:hAnsi="Arial" w:cs="Arial"/>
          <w:b/>
          <w:caps/>
          <w:sz w:val="20"/>
          <w:szCs w:val="20"/>
          <w:lang w:val="en-GB"/>
        </w:rPr>
      </w:pPr>
    </w:p>
    <w:p w:rsidR="00F04266" w:rsidRDefault="00F04266" w:rsidP="00F04266">
      <w:pPr>
        <w:jc w:val="center"/>
        <w:rPr>
          <w:rFonts w:ascii="Arial" w:hAnsi="Arial" w:cs="Arial"/>
          <w:b/>
          <w:caps/>
          <w:sz w:val="20"/>
          <w:szCs w:val="20"/>
          <w:lang w:val="en-GB"/>
        </w:rPr>
      </w:pPr>
    </w:p>
    <w:p w:rsidR="00F04266" w:rsidRPr="00F04266" w:rsidRDefault="00F04266" w:rsidP="00F04266">
      <w:pPr>
        <w:jc w:val="center"/>
        <w:rPr>
          <w:rFonts w:ascii="Arial" w:hAnsi="Arial" w:cs="Arial"/>
          <w:b/>
          <w:caps/>
          <w:sz w:val="20"/>
          <w:szCs w:val="20"/>
          <w:lang w:val="en-GB"/>
        </w:rPr>
      </w:pPr>
      <w:bookmarkStart w:id="0" w:name="_GoBack"/>
      <w:bookmarkEnd w:id="0"/>
    </w:p>
    <w:p w:rsidR="00F04266" w:rsidRDefault="00F04266" w:rsidP="00F04266">
      <w:pPr>
        <w:jc w:val="center"/>
        <w:rPr>
          <w:rFonts w:ascii="Arial" w:hAnsi="Arial" w:cs="Arial"/>
          <w:b/>
          <w:caps/>
          <w:sz w:val="20"/>
          <w:szCs w:val="20"/>
        </w:rPr>
      </w:pPr>
      <w:r>
        <w:rPr>
          <w:rFonts w:ascii="Arial" w:hAnsi="Arial" w:cs="Arial"/>
          <w:b/>
          <w:caps/>
          <w:noProof/>
          <w:sz w:val="20"/>
          <w:szCs w:val="20"/>
        </w:rPr>
        <w:lastRenderedPageBreak/>
        <w:drawing>
          <wp:inline distT="0" distB="0" distL="0" distR="0">
            <wp:extent cx="1409700" cy="504825"/>
            <wp:effectExtent l="0" t="0" r="0" b="9525"/>
            <wp:docPr id="1" name="Grafik 1" descr="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504825"/>
                    </a:xfrm>
                    <a:prstGeom prst="rect">
                      <a:avLst/>
                    </a:prstGeom>
                    <a:noFill/>
                    <a:ln>
                      <a:noFill/>
                    </a:ln>
                  </pic:spPr>
                </pic:pic>
              </a:graphicData>
            </a:graphic>
          </wp:inline>
        </w:drawing>
      </w:r>
    </w:p>
    <w:p w:rsidR="00F04266" w:rsidRDefault="00F04266" w:rsidP="00F04266">
      <w:pPr>
        <w:jc w:val="center"/>
        <w:rPr>
          <w:rFonts w:ascii="Arial" w:hAnsi="Arial" w:cs="Arial"/>
          <w:b/>
          <w:caps/>
          <w:sz w:val="20"/>
          <w:szCs w:val="20"/>
        </w:rPr>
      </w:pPr>
    </w:p>
    <w:p w:rsidR="00F04266" w:rsidRPr="00F04266" w:rsidRDefault="00F04266" w:rsidP="00F04266">
      <w:pPr>
        <w:jc w:val="center"/>
        <w:rPr>
          <w:rFonts w:ascii="Arial" w:hAnsi="Arial" w:cs="Arial"/>
          <w:b/>
          <w:caps/>
          <w:sz w:val="20"/>
          <w:szCs w:val="20"/>
          <w:lang w:val="en-US"/>
        </w:rPr>
      </w:pPr>
      <w:r w:rsidRPr="00F04266">
        <w:rPr>
          <w:rFonts w:ascii="Arial" w:hAnsi="Arial" w:cs="Arial"/>
          <w:b/>
          <w:caps/>
          <w:sz w:val="20"/>
          <w:szCs w:val="20"/>
          <w:lang w:val="en-US"/>
        </w:rPr>
        <w:t>Work plan and time schedule</w:t>
      </w:r>
    </w:p>
    <w:p w:rsidR="00F04266" w:rsidRPr="00F04266" w:rsidRDefault="00F04266" w:rsidP="00F04266">
      <w:pPr>
        <w:rPr>
          <w:rFonts w:ascii="Times New Roman" w:hAnsi="Times New Roman" w:cs="Times New Roman"/>
          <w:sz w:val="20"/>
          <w:szCs w:val="20"/>
          <w:lang w:val="en-GB"/>
        </w:rPr>
      </w:pPr>
    </w:p>
    <w:p w:rsidR="00F04266" w:rsidRPr="00F04266" w:rsidRDefault="00F04266" w:rsidP="00F04266">
      <w:pPr>
        <w:rPr>
          <w:sz w:val="20"/>
          <w:szCs w:val="20"/>
          <w:lang w:val="en-GB"/>
        </w:rPr>
      </w:pPr>
    </w:p>
    <w:p w:rsidR="00F04266" w:rsidRPr="00F04266" w:rsidRDefault="00F04266" w:rsidP="00F04266">
      <w:pPr>
        <w:rPr>
          <w:rFonts w:ascii="Arial" w:hAnsi="Arial" w:cs="Arial"/>
          <w:sz w:val="20"/>
          <w:szCs w:val="20"/>
          <w:lang w:val="en-US"/>
        </w:rPr>
      </w:pPr>
      <w:r w:rsidRPr="00F04266">
        <w:rPr>
          <w:rFonts w:ascii="Arial" w:hAnsi="Arial" w:cs="Arial"/>
          <w:sz w:val="20"/>
          <w:szCs w:val="20"/>
          <w:lang w:val="en-US"/>
        </w:rPr>
        <w:t>This doctoral degree is expected to be completed at [</w:t>
      </w:r>
      <w:r w:rsidRPr="00F04266">
        <w:rPr>
          <w:rFonts w:ascii="Arial" w:hAnsi="Arial" w:cs="Arial"/>
          <w:i/>
          <w:color w:val="0000FF"/>
          <w:sz w:val="20"/>
          <w:szCs w:val="20"/>
          <w:lang w:val="en-US"/>
        </w:rPr>
        <w:t>XX %</w:t>
      </w:r>
      <w:r w:rsidRPr="00F04266">
        <w:rPr>
          <w:rFonts w:ascii="Arial" w:hAnsi="Arial" w:cs="Arial"/>
          <w:sz w:val="20"/>
          <w:szCs w:val="20"/>
          <w:lang w:val="en-US"/>
        </w:rPr>
        <w:t>] of full-time capacity. The individual work and living conditions of the doctoral candidates are to be taken into consideration when developing a work plan and time schedule. Changes should be made as needed.</w:t>
      </w:r>
    </w:p>
    <w:p w:rsidR="00762DD0" w:rsidRDefault="00762DD0" w:rsidP="00F04266">
      <w:pPr>
        <w:autoSpaceDE w:val="0"/>
        <w:autoSpaceDN w:val="0"/>
        <w:adjustRightInd w:val="0"/>
        <w:spacing w:after="60" w:line="240" w:lineRule="auto"/>
        <w:ind w:right="-440"/>
      </w:pPr>
    </w:p>
    <w:sectPr w:rsidR="00762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B"/>
    <w:rsid w:val="00381C4C"/>
    <w:rsid w:val="004B356B"/>
    <w:rsid w:val="00700DA1"/>
    <w:rsid w:val="00762DD0"/>
    <w:rsid w:val="007D14FB"/>
    <w:rsid w:val="00823F99"/>
    <w:rsid w:val="00AA2F1B"/>
    <w:rsid w:val="00B00C86"/>
    <w:rsid w:val="00BB6B77"/>
    <w:rsid w:val="00F042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F03E"/>
  <w15:docId w15:val="{21BF5439-D064-4F8E-9E82-6F906F7D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D14F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F04266"/>
    <w:rPr>
      <w:color w:val="0000FF" w:themeColor="hyperlink"/>
      <w:u w:val="single"/>
    </w:rPr>
  </w:style>
  <w:style w:type="character" w:styleId="NichtaufgelsteErwhnung">
    <w:name w:val="Unresolved Mention"/>
    <w:basedOn w:val="Absatz-Standardschriftart"/>
    <w:uiPriority w:val="99"/>
    <w:semiHidden/>
    <w:unhideWhenUsed/>
    <w:rsid w:val="00F04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4818">
      <w:bodyDiv w:val="1"/>
      <w:marLeft w:val="0"/>
      <w:marRight w:val="0"/>
      <w:marTop w:val="0"/>
      <w:marBottom w:val="0"/>
      <w:divBdr>
        <w:top w:val="none" w:sz="0" w:space="0" w:color="auto"/>
        <w:left w:val="none" w:sz="0" w:space="0" w:color="auto"/>
        <w:bottom w:val="none" w:sz="0" w:space="0" w:color="auto"/>
        <w:right w:val="none" w:sz="0" w:space="0" w:color="auto"/>
      </w:divBdr>
    </w:div>
    <w:div w:id="6994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uni-marburg.de/de/forschung/profil/ombudsperson/ombudsperson" TargetMode="External"/><Relationship Id="rId4" Type="http://schemas.openxmlformats.org/officeDocument/2006/relationships/hyperlink" Target="https://www.uni-marburg.de/de/universitaet/administration/recht/satzung/fehlverhalten.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4100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Holzapfel, Anne</dc:creator>
  <cp:lastModifiedBy>Kerstin Hill</cp:lastModifiedBy>
  <cp:revision>3</cp:revision>
  <dcterms:created xsi:type="dcterms:W3CDTF">2020-09-30T14:54:00Z</dcterms:created>
  <dcterms:modified xsi:type="dcterms:W3CDTF">2021-05-11T09:49:00Z</dcterms:modified>
</cp:coreProperties>
</file>