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724A8847">
            <wp:simplePos x="0" y="0"/>
            <wp:positionH relativeFrom="column">
              <wp:posOffset>-559435</wp:posOffset>
            </wp:positionH>
            <wp:positionV relativeFrom="paragraph">
              <wp:posOffset>-676995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77777777" w:rsidR="008325DE" w:rsidRPr="00890B3C" w:rsidRDefault="008325DE" w:rsidP="008325DE">
      <w:pPr>
        <w:pStyle w:val="Icontext"/>
        <w:tabs>
          <w:tab w:val="left" w:pos="7217"/>
        </w:tabs>
        <w:rPr>
          <w:rFonts w:cs="Noto Sans"/>
        </w:rPr>
      </w:pPr>
      <w:r w:rsidRPr="00890B3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6A619791"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373854" w:rsidRPr="00373854">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6A619791"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373854" w:rsidRPr="00373854">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9D1B4"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210FAB21"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2CCDE12B"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57CC4225"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7D652E" w:rsidRPr="007D652E">
              <w:rPr>
                <w:rFonts w:cs="Noto Sans"/>
                <w:sz w:val="18"/>
                <w:szCs w:val="18"/>
              </w:rPr>
              <w:t>E X TV-H</w:t>
            </w:r>
          </w:p>
        </w:tc>
        <w:tc>
          <w:tcPr>
            <w:tcW w:w="2066" w:type="dxa"/>
          </w:tcPr>
          <w:p w14:paraId="3E6FD3BD" w14:textId="27598DC2"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Pr="00DC1F23">
              <w:rPr>
                <w:rFonts w:cs="Noto Sans"/>
                <w:sz w:val="18"/>
                <w:szCs w:val="18"/>
              </w:rPr>
              <w:t>Datum</w:t>
            </w:r>
            <w:r w:rsidR="006F169C">
              <w:rPr>
                <w:rFonts w:cs="Noto Sans"/>
                <w:sz w:val="18"/>
                <w:szCs w:val="18"/>
              </w:rPr>
              <w:t>/Zeitraum</w:t>
            </w:r>
          </w:p>
        </w:tc>
        <w:tc>
          <w:tcPr>
            <w:tcW w:w="1562" w:type="dxa"/>
          </w:tcPr>
          <w:p w14:paraId="631AE21C" w14:textId="77777777" w:rsidR="008325DE" w:rsidRPr="00AE14FE" w:rsidRDefault="008325DE" w:rsidP="00264BB8">
            <w:pPr>
              <w:pStyle w:val="Icontext"/>
              <w:ind w:left="183" w:hanging="90"/>
              <w:rPr>
                <w:rFonts w:cs="Noto Sans"/>
                <w:b/>
                <w:bCs/>
                <w:sz w:val="18"/>
                <w:szCs w:val="18"/>
              </w:rPr>
            </w:pPr>
            <w:r w:rsidRPr="00AE14FE">
              <w:rPr>
                <w:rFonts w:cs="Noto Sans"/>
                <w:b/>
                <w:bCs/>
                <w:sz w:val="18"/>
                <w:szCs w:val="18"/>
              </w:rPr>
              <w:t>Umfang:</w:t>
            </w:r>
          </w:p>
          <w:p w14:paraId="19612DF5" w14:textId="36018A50" w:rsidR="008325DE" w:rsidRPr="00DC1F23" w:rsidRDefault="007D652E" w:rsidP="00264BB8">
            <w:pPr>
              <w:pStyle w:val="Icontext"/>
              <w:ind w:left="183" w:hanging="90"/>
              <w:rPr>
                <w:rFonts w:cs="Noto Sans"/>
                <w:sz w:val="18"/>
                <w:szCs w:val="18"/>
              </w:rPr>
            </w:pPr>
            <w:r w:rsidRPr="00AE14FE">
              <w:rPr>
                <w:sz w:val="18"/>
                <w:szCs w:val="18"/>
              </w:rPr>
              <w:t>Vollzeit/ Teilzeit</w:t>
            </w:r>
            <w:r w:rsidR="00956144">
              <w:rPr>
                <w:sz w:val="18"/>
                <w:szCs w:val="18"/>
              </w:rPr>
              <w:t xml:space="preserve"> </w:t>
            </w:r>
            <w:r w:rsidRPr="00AE14FE">
              <w:rPr>
                <w:sz w:val="18"/>
                <w:szCs w:val="18"/>
              </w:rPr>
              <w:t>(X %)</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4476C"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45B86048" w14:textId="667719E2" w:rsidR="007D652E" w:rsidRPr="00F442D5" w:rsidRDefault="008325DE" w:rsidP="00F442D5">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2F1C637E" w14:textId="77777777" w:rsidR="00F442D5" w:rsidRDefault="00F442D5" w:rsidP="00F442D5">
      <w:r w:rsidRPr="00C74248">
        <w:t xml:space="preserve">Am [Fachbereich bzw. Einrichtung], [Institut, Fachgebiet bzw. Arbeitsgruppe], ist zum [nächstmöglichen Zeitpunkt bzw. Datum] </w:t>
      </w:r>
      <w:commentRangeStart w:id="0"/>
      <w:r>
        <w:t xml:space="preserve">befristet bis </w:t>
      </w:r>
      <w:r w:rsidRPr="00C74248">
        <w:t>[</w:t>
      </w:r>
      <w:r>
        <w:t xml:space="preserve">Datum] </w:t>
      </w:r>
      <w:commentRangeEnd w:id="0"/>
      <w:r>
        <w:rPr>
          <w:rStyle w:val="Kommentarzeichen"/>
        </w:rPr>
        <w:commentReference w:id="0"/>
      </w:r>
      <w:r>
        <w:t>eine</w:t>
      </w:r>
      <w:r w:rsidRPr="00C74248">
        <w:t xml:space="preserve"> [Bei Drittmittelstellen: drittm</w:t>
      </w:r>
      <w:r>
        <w:t>ittelfinanzierte] Vollzeits</w:t>
      </w:r>
      <w:r w:rsidRPr="00C74248">
        <w:t>telle [Teilzeitstelle (X % der regelm</w:t>
      </w:r>
      <w:r>
        <w:t>äßigen Arbeitszeit)] als</w:t>
      </w:r>
    </w:p>
    <w:p w14:paraId="06B85AE2" w14:textId="77777777" w:rsidR="008325DE" w:rsidRPr="00890B3C" w:rsidRDefault="008325DE"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2F65EFF2" w14:textId="77777777" w:rsidR="007D652E" w:rsidRPr="007D652E" w:rsidRDefault="007D652E" w:rsidP="007D652E">
      <w:pPr>
        <w:pStyle w:val="titel"/>
        <w:rPr>
          <w:sz w:val="40"/>
          <w:szCs w:val="40"/>
        </w:rPr>
      </w:pPr>
      <w:r w:rsidRPr="007D652E">
        <w:rPr>
          <w:sz w:val="40"/>
          <w:szCs w:val="40"/>
        </w:rPr>
        <w:t>[Wissenschaftliche*r Mitarbeiter*in]</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05742D6D" w14:textId="09070CB3" w:rsidR="00F442D5" w:rsidRDefault="00F442D5" w:rsidP="00F442D5">
      <w:r w:rsidRPr="00C74248">
        <w:t>zu besetzen. Die Eingruppierung erfolgt nach Entgeltgruppe [X] des Tarifvertrages des Landes Hessen.</w:t>
      </w:r>
    </w:p>
    <w:p w14:paraId="54FF5602" w14:textId="77777777" w:rsidR="00F442D5" w:rsidRDefault="00F442D5" w:rsidP="00F442D5"/>
    <w:p w14:paraId="62937965" w14:textId="77777777" w:rsidR="00F442D5" w:rsidRDefault="00F442D5" w:rsidP="00F442D5">
      <w:r w:rsidRPr="00593605">
        <w:t>Das Forschungsvorhaben/Drittmittelprojekt „ “ beschäftigt sich mit ….</w:t>
      </w:r>
    </w:p>
    <w:p w14:paraId="37D70126" w14:textId="77777777"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153EA41D" w14:textId="5E3B8C7D" w:rsidR="002B447B" w:rsidRPr="002B447B" w:rsidRDefault="002B447B" w:rsidP="002B447B">
      <w:pPr>
        <w:pStyle w:val="ListeAusschreibung"/>
      </w:pPr>
      <w:r w:rsidRPr="002B447B">
        <w:t xml:space="preserve">Aufgabe </w:t>
      </w:r>
      <w:r>
        <w:t>1</w:t>
      </w:r>
    </w:p>
    <w:p w14:paraId="3CDBD4DA" w14:textId="77777777" w:rsidR="008325DE" w:rsidRPr="001015AD" w:rsidRDefault="008325DE" w:rsidP="001331F2">
      <w:pPr>
        <w:pStyle w:val="ListeAusschreibung"/>
      </w:pPr>
      <w:r w:rsidRPr="001015AD">
        <w:t>Aufgabe 2</w:t>
      </w:r>
    </w:p>
    <w:p w14:paraId="58819206" w14:textId="77777777" w:rsidR="008325DE" w:rsidRPr="001015AD" w:rsidRDefault="008325DE" w:rsidP="001331F2">
      <w:pPr>
        <w:pStyle w:val="ListeAusschreibung"/>
      </w:pPr>
      <w:r w:rsidRPr="001015AD">
        <w:t>Aufgabe 3</w:t>
      </w:r>
    </w:p>
    <w:p w14:paraId="7DCBE06B" w14:textId="77777777" w:rsidR="008325DE" w:rsidRPr="001015AD" w:rsidRDefault="008325DE" w:rsidP="001331F2">
      <w:pPr>
        <w:pStyle w:val="ListeAusschreibung"/>
      </w:pPr>
      <w:r w:rsidRPr="001015AD">
        <w:t>Aufgabe 4</w:t>
      </w:r>
    </w:p>
    <w:p w14:paraId="116D6CD3" w14:textId="77777777" w:rsidR="008325DE" w:rsidRPr="001015AD" w:rsidRDefault="008325DE" w:rsidP="001331F2">
      <w:pPr>
        <w:pStyle w:val="ListeAusschreibung"/>
      </w:pPr>
      <w:r w:rsidRPr="001015AD">
        <w:t>Aufgabe 5</w:t>
      </w:r>
    </w:p>
    <w:p w14:paraId="2DF4892F" w14:textId="14305D1D" w:rsidR="008325DE" w:rsidRDefault="008325DE" w:rsidP="001331F2">
      <w:pPr>
        <w:pStyle w:val="ListeAusschreibung"/>
      </w:pPr>
      <w:r w:rsidRPr="001015AD">
        <w:t>Aufgabe 6</w:t>
      </w:r>
      <w:r w:rsidR="001331F2">
        <w:br/>
      </w:r>
    </w:p>
    <w:p w14:paraId="7D2ABF3D" w14:textId="77777777" w:rsidR="00F442D5" w:rsidRPr="00F442D5" w:rsidRDefault="00F442D5" w:rsidP="00F442D5">
      <w:pPr>
        <w:rPr>
          <w:b/>
          <w:bCs/>
          <w:u w:val="single"/>
        </w:rPr>
      </w:pPr>
      <w:r w:rsidRPr="00F442D5">
        <w:rPr>
          <w:b/>
          <w:bCs/>
          <w:u w:val="single"/>
        </w:rPr>
        <w:t xml:space="preserve">Drittmittelfinanziert ((ohne Qualifizierung)) </w:t>
      </w:r>
    </w:p>
    <w:p w14:paraId="6BF79167" w14:textId="1859953E" w:rsidR="00F442D5" w:rsidRPr="00F442D5" w:rsidRDefault="00F442D5" w:rsidP="00F442D5">
      <w:r w:rsidRPr="00F442D5">
        <w:lastRenderedPageBreak/>
        <w:t>Es handelt sich um eine Projektstelle, die nicht nach § 2</w:t>
      </w:r>
      <w:r w:rsidR="00EB5226">
        <w:t xml:space="preserve"> Abs.</w:t>
      </w:r>
      <w:r w:rsidRPr="00F442D5">
        <w:t xml:space="preserve"> 1 WissZeitVG befristet wird.</w:t>
      </w:r>
    </w:p>
    <w:p w14:paraId="1391FB35" w14:textId="77777777" w:rsidR="00F442D5" w:rsidRPr="00F442D5" w:rsidRDefault="00F442D5" w:rsidP="00F442D5">
      <w:pPr>
        <w:rPr>
          <w:b/>
          <w:bCs/>
          <w:u w:val="single"/>
        </w:rPr>
      </w:pPr>
    </w:p>
    <w:p w14:paraId="625ECB30" w14:textId="77777777" w:rsidR="00F442D5" w:rsidRPr="00F442D5" w:rsidRDefault="00F442D5" w:rsidP="00F442D5">
      <w:pPr>
        <w:rPr>
          <w:b/>
          <w:bCs/>
          <w:u w:val="single"/>
        </w:rPr>
      </w:pPr>
      <w:r w:rsidRPr="00F442D5">
        <w:rPr>
          <w:b/>
          <w:bCs/>
          <w:u w:val="single"/>
        </w:rPr>
        <w:t xml:space="preserve">Drittmittelfinanziert: (Projekt (mit Qualifizierung außerhalb der Arbeitszeit)) </w:t>
      </w:r>
    </w:p>
    <w:p w14:paraId="69A5CD59" w14:textId="03ACB855" w:rsidR="00F442D5" w:rsidRPr="00F442D5" w:rsidRDefault="00F442D5" w:rsidP="00F442D5">
      <w:r w:rsidRPr="00F442D5">
        <w:t>Im Rahmen des drittmittelfinanzierten Projekts wird die Möglichkeit zu projektbezogener wissenschaftlicher Arbeit geboten. Mittels einer Betreuungsvereinbarung kann gewährleistet werden, dass die erarbeiteten Ergebnisse für die eigene wissenschaftliche Qualifizierung außerhalb der Arbeitszeit zur Verfügung stehen. Die Befristung richtet sich nicht nach § 2</w:t>
      </w:r>
      <w:r w:rsidR="00EB5226">
        <w:t xml:space="preserve"> Abs.</w:t>
      </w:r>
      <w:r w:rsidRPr="00F442D5">
        <w:t xml:space="preserve"> 1 WissZeitVG. </w:t>
      </w:r>
    </w:p>
    <w:p w14:paraId="18C3B22A" w14:textId="77777777" w:rsidR="00F442D5" w:rsidRPr="00F442D5" w:rsidRDefault="00F442D5" w:rsidP="00F442D5">
      <w:pPr>
        <w:rPr>
          <w:b/>
          <w:bCs/>
          <w:u w:val="single"/>
        </w:rPr>
      </w:pPr>
    </w:p>
    <w:p w14:paraId="2696BF24" w14:textId="77777777" w:rsidR="00F442D5" w:rsidRPr="00F442D5" w:rsidRDefault="00F442D5" w:rsidP="00F442D5">
      <w:pPr>
        <w:rPr>
          <w:b/>
          <w:bCs/>
          <w:u w:val="single"/>
        </w:rPr>
      </w:pPr>
      <w:r w:rsidRPr="00F442D5">
        <w:rPr>
          <w:b/>
          <w:bCs/>
          <w:u w:val="single"/>
        </w:rPr>
        <w:t xml:space="preserve">Projektbeschäftigung (ohne Qualifizierung) nach § 14 Abs.1 Nr. 1 TzBefG: </w:t>
      </w:r>
    </w:p>
    <w:p w14:paraId="002F7F4E" w14:textId="64EE928C" w:rsidR="00F442D5" w:rsidRPr="00F442D5" w:rsidRDefault="00F442D5" w:rsidP="00F442D5">
      <w:r w:rsidRPr="00F442D5">
        <w:t>Es handelt sich um eine Projektstelle, die nicht nach § 2</w:t>
      </w:r>
      <w:r w:rsidR="00EB5226">
        <w:t xml:space="preserve"> Abs.</w:t>
      </w:r>
      <w:r w:rsidRPr="00F442D5">
        <w:t xml:space="preserve"> 1 WissZeitVG befristet wird. </w:t>
      </w:r>
    </w:p>
    <w:p w14:paraId="393381CB" w14:textId="77777777" w:rsidR="00F442D5" w:rsidRPr="00F442D5" w:rsidRDefault="00F442D5" w:rsidP="00F442D5">
      <w:pPr>
        <w:rPr>
          <w:b/>
          <w:bCs/>
          <w:u w:val="single"/>
        </w:rPr>
      </w:pPr>
    </w:p>
    <w:p w14:paraId="080713E8" w14:textId="77777777" w:rsidR="00F442D5" w:rsidRPr="00F442D5" w:rsidRDefault="00F442D5" w:rsidP="00F442D5">
      <w:pPr>
        <w:rPr>
          <w:b/>
          <w:bCs/>
          <w:u w:val="single"/>
        </w:rPr>
      </w:pPr>
      <w:r w:rsidRPr="00F442D5">
        <w:rPr>
          <w:b/>
          <w:bCs/>
          <w:u w:val="single"/>
        </w:rPr>
        <w:t>Vertretung § 14 Abs.1 Nr. 3 TzBefG:</w:t>
      </w:r>
    </w:p>
    <w:p w14:paraId="12934DE7" w14:textId="23A5832B" w:rsidR="00F442D5" w:rsidRPr="00F442D5" w:rsidRDefault="00F442D5" w:rsidP="00F442D5">
      <w:r w:rsidRPr="00F442D5">
        <w:t>Es handelt sich um eine Vertretungsstelle, die nicht nach § 2</w:t>
      </w:r>
      <w:r w:rsidR="00EB5226">
        <w:t xml:space="preserve"> Abs.</w:t>
      </w:r>
      <w:r w:rsidRPr="00F442D5">
        <w:t xml:space="preserve"> 1 WissZeitVG befristet wird. </w:t>
      </w:r>
    </w:p>
    <w:p w14:paraId="3820473F" w14:textId="77777777" w:rsidR="00F442D5" w:rsidRPr="00F442D5" w:rsidRDefault="00F442D5" w:rsidP="00F442D5">
      <w:pPr>
        <w:rPr>
          <w:b/>
          <w:bCs/>
        </w:rPr>
      </w:pPr>
    </w:p>
    <w:p w14:paraId="495A1BCB" w14:textId="77777777" w:rsidR="00F442D5" w:rsidRPr="00F442D5" w:rsidRDefault="00F442D5" w:rsidP="00F442D5">
      <w:pPr>
        <w:rPr>
          <w:b/>
          <w:bCs/>
          <w:u w:val="single"/>
        </w:rPr>
      </w:pPr>
      <w:r w:rsidRPr="00F442D5">
        <w:rPr>
          <w:b/>
          <w:bCs/>
          <w:u w:val="single"/>
        </w:rPr>
        <w:t>Vertretung § 14 Abs. 1 Nr. 3 TzBefG - Vertretung Qualifikation:</w:t>
      </w:r>
    </w:p>
    <w:p w14:paraId="193FA233" w14:textId="2BA76F0F" w:rsidR="008325DE" w:rsidRPr="00F442D5" w:rsidRDefault="00F442D5" w:rsidP="00F442D5">
      <w:r w:rsidRPr="00F442D5">
        <w:t>Es handelt sich um die Vertretung einer Qualifikationsstelle. Da sich die Dauer nach der Abwesenheit der zu vertretenden Person richtet, kann damit keine Zusage über eine dem Qualifizierungsziel angemessene Dauer der Beschäftigung verbunden werden.</w:t>
      </w:r>
    </w:p>
    <w:p w14:paraId="515C58A8" w14:textId="77777777" w:rsidR="00F442D5" w:rsidRPr="00F442D5" w:rsidRDefault="00F442D5" w:rsidP="00F442D5">
      <w:pPr>
        <w:rPr>
          <w:rFonts w:cs="Noto Sans"/>
        </w:rPr>
      </w:pPr>
    </w:p>
    <w:p w14:paraId="393E3500" w14:textId="77777777" w:rsidR="008325DE" w:rsidRPr="004A7686" w:rsidRDefault="008325DE" w:rsidP="008325DE">
      <w:pPr>
        <w:pStyle w:val="berschriftBulletpoints"/>
        <w:rPr>
          <w:rFonts w:cs="Noto Sans"/>
          <w:b/>
          <w:bCs/>
        </w:rPr>
      </w:pPr>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t xml:space="preserve">Profil </w:t>
      </w:r>
      <w:r w:rsidRPr="00890B3C">
        <w:rPr>
          <w:rFonts w:cs="Noto Sans"/>
        </w:rPr>
        <w:t>(maximal 6 Bullet Points, jeweils maximal 200 Zeichen):</w:t>
      </w:r>
    </w:p>
    <w:p w14:paraId="41541849" w14:textId="13DCF75B" w:rsidR="008325DE" w:rsidRPr="007D652E" w:rsidRDefault="007D652E" w:rsidP="001331F2">
      <w:pPr>
        <w:pStyle w:val="ListeAusschreibung"/>
      </w:pPr>
      <w:r w:rsidRPr="007D652E">
        <w:t>abgeschlossenes wissenschaftliches Hochschulstudium (Diplom, Master oder vergleichbar) im Fach [X]</w:t>
      </w:r>
    </w:p>
    <w:p w14:paraId="523485BB" w14:textId="7976EE60" w:rsidR="008325DE" w:rsidRPr="007D652E" w:rsidRDefault="007D652E" w:rsidP="001331F2">
      <w:pPr>
        <w:pStyle w:val="ListeAusschreibung"/>
      </w:pPr>
      <w:r>
        <w:t>Profil 2</w:t>
      </w:r>
    </w:p>
    <w:p w14:paraId="43FB2F46" w14:textId="77777777" w:rsidR="008325DE" w:rsidRPr="007D652E" w:rsidRDefault="008325DE" w:rsidP="001331F2">
      <w:pPr>
        <w:pStyle w:val="ListeAusschreibung"/>
      </w:pPr>
      <w:r w:rsidRPr="007D652E">
        <w:t>Profil 3</w:t>
      </w:r>
    </w:p>
    <w:p w14:paraId="16517031" w14:textId="77777777" w:rsidR="008325DE" w:rsidRPr="007D652E" w:rsidRDefault="008325DE" w:rsidP="001331F2">
      <w:pPr>
        <w:pStyle w:val="ListeAusschreibung"/>
      </w:pPr>
      <w:r w:rsidRPr="007D652E">
        <w:t>Profil 4</w:t>
      </w:r>
    </w:p>
    <w:p w14:paraId="4D49C085" w14:textId="77777777" w:rsidR="008325DE" w:rsidRPr="007D652E" w:rsidRDefault="008325DE" w:rsidP="001331F2">
      <w:pPr>
        <w:pStyle w:val="ListeAusschreibung"/>
      </w:pPr>
      <w:r w:rsidRPr="007D652E">
        <w:t>Profil 5</w:t>
      </w:r>
    </w:p>
    <w:p w14:paraId="216B9B6A" w14:textId="258C98D3" w:rsidR="008325DE" w:rsidRDefault="008325DE" w:rsidP="001331F2">
      <w:pPr>
        <w:pStyle w:val="ListeAusschreibung"/>
      </w:pPr>
      <w:r w:rsidRPr="008A01C6">
        <w:t>Profil 6</w:t>
      </w:r>
      <w:r>
        <w:br/>
      </w:r>
    </w:p>
    <w:p w14:paraId="407C886F" w14:textId="77777777" w:rsidR="0007655E" w:rsidRPr="004A7686" w:rsidRDefault="0007655E" w:rsidP="0007655E">
      <w:pPr>
        <w:pStyle w:val="berschriftBulletpoints"/>
        <w:rPr>
          <w:rFonts w:cs="Noto Sans"/>
          <w:b/>
          <w:bCs/>
        </w:rPr>
      </w:pPr>
      <w:commentRangeStart w:id="1"/>
      <w:r w:rsidRPr="00C52F63">
        <w:rPr>
          <w:rFonts w:cs="Noto Sans"/>
          <w:b/>
          <w:bCs/>
        </w:rPr>
        <w:t>Wir bieten:</w:t>
      </w:r>
      <w:commentRangeEnd w:id="1"/>
      <w:r>
        <w:rPr>
          <w:rStyle w:val="Kommentarzeichen"/>
        </w:rPr>
        <w:commentReference w:id="1"/>
      </w:r>
    </w:p>
    <w:p w14:paraId="048AD914" w14:textId="77777777" w:rsidR="0007655E" w:rsidRPr="007D652E" w:rsidRDefault="0007655E" w:rsidP="001331F2">
      <w:pPr>
        <w:pStyle w:val="ListeAusschreibung"/>
      </w:pPr>
      <w:r w:rsidRPr="008B64C2">
        <w:t>Benefit</w:t>
      </w:r>
      <w:r>
        <w:t xml:space="preserve"> 1</w:t>
      </w:r>
    </w:p>
    <w:p w14:paraId="5DB68412" w14:textId="77777777" w:rsidR="0007655E" w:rsidRPr="007D652E" w:rsidRDefault="0007655E" w:rsidP="001331F2">
      <w:pPr>
        <w:pStyle w:val="ListeAusschreibung"/>
      </w:pPr>
      <w:r>
        <w:t>Benefit 2</w:t>
      </w:r>
    </w:p>
    <w:p w14:paraId="3DF57C08" w14:textId="77777777" w:rsidR="0007655E" w:rsidRPr="007D652E" w:rsidRDefault="0007655E" w:rsidP="001331F2">
      <w:pPr>
        <w:pStyle w:val="ListeAusschreibung"/>
      </w:pPr>
      <w:r>
        <w:t>Benefit</w:t>
      </w:r>
      <w:r w:rsidRPr="007D652E">
        <w:t xml:space="preserve"> 3</w:t>
      </w:r>
    </w:p>
    <w:p w14:paraId="1DCF9B10" w14:textId="6DB8BCEE" w:rsidR="0007655E" w:rsidRPr="0007655E" w:rsidRDefault="0007655E" w:rsidP="001331F2">
      <w:pPr>
        <w:pStyle w:val="ListeAusschreibung"/>
        <w:numPr>
          <w:ilvl w:val="0"/>
          <w:numId w:val="0"/>
        </w:numPr>
        <w:rPr>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r>
        <w:rPr>
          <w:i/>
          <w:iCs/>
        </w:rPr>
        <w:br/>
      </w: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DC6BC"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77777777"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[Anrede 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337F49">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3547101D"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37172CF5"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C689D8"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70292BDF" w14:textId="365B47BB" w:rsidR="008325DE" w:rsidRPr="00890B3C" w:rsidRDefault="001210FA" w:rsidP="008325DE">
      <w:pPr>
        <w:rPr>
          <w:rFonts w:cs="Noto Sans"/>
        </w:rPr>
      </w:pPr>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w:t>
      </w:r>
      <w:r>
        <w:t>[</w:t>
      </w:r>
      <w:commentRangeStart w:id="2"/>
      <w:r w:rsidRPr="00BA0C95">
        <w:t>Eine Besetzung des Arbeitsplatzes in Teilzeit sowie</w:t>
      </w:r>
      <w:commentRangeEnd w:id="2"/>
      <w:r>
        <w:rPr>
          <w:rStyle w:val="Kommentarzeichen"/>
        </w:rPr>
        <w:commentReference w:id="2"/>
      </w:r>
      <w:r>
        <w:t>]</w:t>
      </w:r>
      <w:r w:rsidRPr="00BA0C95">
        <w:t xml:space="preserve"> eine Reduzierung der Arbeitszeit sind grundsätzlich möglich. </w:t>
      </w:r>
      <w:hyperlink r:id="rId15" w:tgtFrame="_blank" w:history="1">
        <w:r w:rsidR="000301F7">
          <w:rPr>
            <w:rStyle w:val="Hyperlink"/>
            <w:rFonts w:cs="Noto Sans"/>
            <w:shd w:val="clear" w:color="auto" w:fill="FFFFFF"/>
          </w:rPr>
          <w:t>Menschen mit Behinderung</w:t>
        </w:r>
      </w:hyperlink>
      <w:r w:rsidR="000301F7">
        <w:t xml:space="preserve"> im Sinne des </w:t>
      </w:r>
      <w:r w:rsidR="000301F7">
        <w:rPr>
          <w:rFonts w:cs="Noto Sans"/>
        </w:rPr>
        <w:t>§ 2 Abs. 2 und 3 SGB IX</w:t>
      </w:r>
      <w:r w:rsidR="000301F7">
        <w:t xml:space="preserve"> werden bei gleicher Eignung bevorzugt. </w:t>
      </w:r>
    </w:p>
    <w:p w14:paraId="3A5BCA2C" w14:textId="60147B17" w:rsidR="00387C4F" w:rsidRPr="00387C4F" w:rsidRDefault="00387C4F" w:rsidP="008325DE">
      <w:pPr>
        <w:rPr>
          <w:rFonts w:cs="Noto Sans"/>
          <w:b/>
          <w:bCs/>
        </w:rPr>
      </w:pPr>
      <w:r w:rsidRPr="00387C4F">
        <w:rPr>
          <w:rFonts w:cs="Noto Sans"/>
          <w:b/>
          <w:bCs/>
        </w:rPr>
        <w:lastRenderedPageBreak/>
        <w:t>Bitte bewerben Sie sich bis zum [mindestens 2 Wochen nach Veröffentlichung] ausschließlich über den untenstehenden Bewerbungs-Button.</w:t>
      </w:r>
    </w:p>
    <w:p w14:paraId="7EB57A75" w14:textId="77777777" w:rsidR="008325DE" w:rsidRPr="00890B3C" w:rsidRDefault="008325DE"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1B88B94E">
                <wp:simplePos x="0" y="0"/>
                <wp:positionH relativeFrom="column">
                  <wp:posOffset>11430</wp:posOffset>
                </wp:positionH>
                <wp:positionV relativeFrom="paragraph">
                  <wp:posOffset>146381</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21E8A"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5pt" to="512.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" strokecolor="#004899">
                <v:stroke joinstyle="miter"/>
              </v:line>
            </w:pict>
          </mc:Fallback>
        </mc:AlternateContent>
      </w:r>
    </w:p>
    <w:p w14:paraId="1327D264" w14:textId="34874B3B" w:rsidR="008325DE" w:rsidRPr="00890B3C" w:rsidRDefault="00403496" w:rsidP="008325DE">
      <w:pPr>
        <w:rPr>
          <w:rFonts w:cs="Noto Sans"/>
        </w:rPr>
      </w:pPr>
      <w:r>
        <w:rPr>
          <w:rFonts w:cs="Noto Sans"/>
        </w:rPr>
        <w:drawing>
          <wp:anchor distT="0" distB="0" distL="114300" distR="114300" simplePos="0" relativeHeight="251669504" behindDoc="0" locked="0" layoutInCell="1" allowOverlap="1" wp14:anchorId="6739B249" wp14:editId="51CFDC36">
            <wp:simplePos x="0" y="0"/>
            <wp:positionH relativeFrom="column">
              <wp:posOffset>15875</wp:posOffset>
            </wp:positionH>
            <wp:positionV relativeFrom="paragraph">
              <wp:posOffset>88570</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79BF11C7" w14:textId="14B9BCA9" w:rsidR="008325DE" w:rsidRPr="00890B3C" w:rsidRDefault="008325DE" w:rsidP="008325DE">
      <w:pPr>
        <w:rPr>
          <w:rFonts w:cs="Noto Sans"/>
        </w:rPr>
      </w:pP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ürtz, Silke" w:date="2024-07-25T16:13:00Z" w:initials="WS">
    <w:p w14:paraId="6F219457" w14:textId="77777777" w:rsidR="00F442D5" w:rsidRDefault="00F442D5" w:rsidP="00F442D5">
      <w:pPr>
        <w:pStyle w:val="Kommentartext"/>
      </w:pPr>
      <w:r>
        <w:rPr>
          <w:rStyle w:val="Kommentarzeichen"/>
        </w:rPr>
        <w:annotationRef/>
      </w:r>
      <w:r w:rsidRPr="009E6492">
        <w:t>Bewilligungszeitraum und Befristungsdauer müssen überein stimmen</w:t>
      </w:r>
    </w:p>
  </w:comment>
  <w:comment w:id="1" w:author="Würtz, Silke" w:date="2025-07-10T12:13:00Z" w:initials="WS">
    <w:p w14:paraId="6CC8F860" w14:textId="77777777" w:rsidR="0007655E" w:rsidRDefault="0007655E" w:rsidP="0007655E">
      <w:pPr>
        <w:pStyle w:val="Kommentartext"/>
      </w:pPr>
      <w:r>
        <w:rPr>
          <w:rStyle w:val="Kommentarzeichen"/>
        </w:rPr>
        <w:annotationRef/>
      </w:r>
      <w:r w:rsidRPr="00131BED">
        <w:t>Bitte mind. 3 Benefits einfügen</w:t>
      </w:r>
    </w:p>
  </w:comment>
  <w:comment w:id="2" w:author="Fink, Regina" w:date="2022-09-19T12:08:00Z" w:initials="FR">
    <w:p w14:paraId="05483AF8" w14:textId="77777777" w:rsidR="001210FA" w:rsidRDefault="001210FA" w:rsidP="001210FA">
      <w:pPr>
        <w:pStyle w:val="Kommentartext"/>
      </w:pPr>
      <w:r>
        <w:rPr>
          <w:rStyle w:val="Kommentarzeichen"/>
        </w:rPr>
        <w:annotationRef/>
      </w:r>
      <w:r>
        <w:t>Bei Vollzeit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19457" w15:done="0"/>
  <w15:commentEx w15:paraId="6CC8F860" w15:done="0"/>
  <w15:commentEx w15:paraId="05483A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CF846" w16cex:dateUtc="2024-07-25T14:13:00Z"/>
  <w16cex:commentExtensible w16cex:durableId="2C1A2CE3" w16cex:dateUtc="2025-07-1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19457" w16cid:durableId="2A4CF846"/>
  <w16cid:commentId w16cid:paraId="6CC8F860" w16cid:durableId="2C1A2CE3"/>
  <w16cid:commentId w16cid:paraId="05483AF8" w16cid:durableId="2A1FC1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12CDC"/>
    <w:multiLevelType w:val="hybridMultilevel"/>
    <w:tmpl w:val="BD782C5E"/>
    <w:lvl w:ilvl="0" w:tplc="662053AC">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ürtz, Silke">
    <w15:presenceInfo w15:providerId="AD" w15:userId="S-1-5-21-656741033-862335797-928725530-20332"/>
  </w15:person>
  <w15:person w15:author="Fink, Regina">
    <w15:presenceInfo w15:providerId="AD" w15:userId="S-1-5-21-656741033-862335797-928725530-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301F7"/>
    <w:rsid w:val="0007655E"/>
    <w:rsid w:val="001210FA"/>
    <w:rsid w:val="001331F2"/>
    <w:rsid w:val="002B447B"/>
    <w:rsid w:val="003202DD"/>
    <w:rsid w:val="00337F49"/>
    <w:rsid w:val="00373854"/>
    <w:rsid w:val="00387C4F"/>
    <w:rsid w:val="00403496"/>
    <w:rsid w:val="00524D73"/>
    <w:rsid w:val="005910D4"/>
    <w:rsid w:val="00641C7A"/>
    <w:rsid w:val="006F169C"/>
    <w:rsid w:val="00701C74"/>
    <w:rsid w:val="007D652E"/>
    <w:rsid w:val="008325DE"/>
    <w:rsid w:val="008B131E"/>
    <w:rsid w:val="008C44EF"/>
    <w:rsid w:val="00956144"/>
    <w:rsid w:val="00996E0E"/>
    <w:rsid w:val="00A34BB4"/>
    <w:rsid w:val="00AA3FE4"/>
    <w:rsid w:val="00AE14FE"/>
    <w:rsid w:val="00AE7C58"/>
    <w:rsid w:val="00B075BD"/>
    <w:rsid w:val="00BA3E28"/>
    <w:rsid w:val="00EB5226"/>
    <w:rsid w:val="00F442D5"/>
    <w:rsid w:val="00F84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5DE"/>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1331F2"/>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27</cp:revision>
  <dcterms:created xsi:type="dcterms:W3CDTF">2025-07-07T08:57:00Z</dcterms:created>
  <dcterms:modified xsi:type="dcterms:W3CDTF">2026-05-18T07:40:00Z</dcterms:modified>
</cp:coreProperties>
</file>