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87F7" w14:textId="77777777" w:rsidR="00F556E5" w:rsidRPr="00486361" w:rsidRDefault="00486361" w:rsidP="004D22F8">
      <w:pPr>
        <w:spacing w:after="0" w:line="240" w:lineRule="auto"/>
        <w:jc w:val="center"/>
        <w:rPr>
          <w:b/>
          <w:sz w:val="44"/>
          <w:szCs w:val="44"/>
        </w:rPr>
      </w:pPr>
      <w:r w:rsidRPr="00486361">
        <w:rPr>
          <w:b/>
          <w:sz w:val="44"/>
          <w:szCs w:val="44"/>
        </w:rPr>
        <w:t xml:space="preserve">Einsichtnahme in die </w:t>
      </w:r>
      <w:r w:rsidR="00D6115C">
        <w:rPr>
          <w:b/>
          <w:sz w:val="44"/>
          <w:szCs w:val="44"/>
        </w:rPr>
        <w:t>Schwerpunktakten</w:t>
      </w:r>
    </w:p>
    <w:p w14:paraId="2978E0C7" w14:textId="77777777" w:rsidR="00486361" w:rsidRPr="00486361" w:rsidRDefault="00486361" w:rsidP="004D22F8">
      <w:pPr>
        <w:spacing w:after="0" w:line="240" w:lineRule="auto"/>
        <w:rPr>
          <w:sz w:val="28"/>
          <w:szCs w:val="28"/>
        </w:rPr>
      </w:pPr>
    </w:p>
    <w:p w14:paraId="1D54082A" w14:textId="77777777" w:rsidR="00292E6D" w:rsidRPr="00486361" w:rsidRDefault="00044E77" w:rsidP="004D22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Einsichtnahme in die Schwerpunktakten ist an folgenden Tagen möglich:</w:t>
      </w:r>
    </w:p>
    <w:p w14:paraId="3BC9ECE1" w14:textId="77777777" w:rsidR="00486361" w:rsidRPr="00486361" w:rsidRDefault="00486361" w:rsidP="004D22F8">
      <w:pPr>
        <w:spacing w:after="0" w:line="240" w:lineRule="auto"/>
        <w:rPr>
          <w:sz w:val="28"/>
          <w:szCs w:val="28"/>
        </w:rPr>
      </w:pPr>
    </w:p>
    <w:p w14:paraId="4C91415D" w14:textId="2C815451" w:rsidR="00FC4A3A" w:rsidRPr="002D06F1" w:rsidRDefault="00004DDE" w:rsidP="004D22F8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</w:t>
      </w:r>
      <w:r w:rsidR="00697EC9">
        <w:rPr>
          <w:b/>
          <w:sz w:val="52"/>
          <w:szCs w:val="52"/>
        </w:rPr>
        <w:t>0</w:t>
      </w:r>
      <w:r w:rsidR="006F3833" w:rsidRPr="002D06F1">
        <w:rPr>
          <w:b/>
          <w:sz w:val="52"/>
          <w:szCs w:val="52"/>
        </w:rPr>
        <w:t>.</w:t>
      </w:r>
      <w:r w:rsidR="007F43B3">
        <w:rPr>
          <w:b/>
          <w:sz w:val="52"/>
          <w:szCs w:val="52"/>
        </w:rPr>
        <w:t>04</w:t>
      </w:r>
      <w:r w:rsidR="005B44E7">
        <w:rPr>
          <w:b/>
          <w:sz w:val="52"/>
          <w:szCs w:val="52"/>
        </w:rPr>
        <w:t>.</w:t>
      </w:r>
      <w:r w:rsidR="00B83D0A">
        <w:rPr>
          <w:b/>
          <w:sz w:val="52"/>
          <w:szCs w:val="52"/>
        </w:rPr>
        <w:t xml:space="preserve">, </w:t>
      </w:r>
      <w:r w:rsidR="00697EC9">
        <w:rPr>
          <w:b/>
          <w:sz w:val="52"/>
          <w:szCs w:val="52"/>
        </w:rPr>
        <w:t>21</w:t>
      </w:r>
      <w:r w:rsidR="00FC4A3A">
        <w:rPr>
          <w:b/>
          <w:sz w:val="52"/>
          <w:szCs w:val="52"/>
        </w:rPr>
        <w:t>.</w:t>
      </w:r>
      <w:r w:rsidR="007F43B3">
        <w:rPr>
          <w:b/>
          <w:sz w:val="52"/>
          <w:szCs w:val="52"/>
        </w:rPr>
        <w:t>04</w:t>
      </w:r>
      <w:r w:rsidR="00FC4A3A">
        <w:rPr>
          <w:b/>
          <w:sz w:val="52"/>
          <w:szCs w:val="52"/>
        </w:rPr>
        <w:t>.</w:t>
      </w:r>
      <w:r w:rsidR="00D01025">
        <w:rPr>
          <w:b/>
          <w:sz w:val="52"/>
          <w:szCs w:val="52"/>
        </w:rPr>
        <w:t xml:space="preserve">, </w:t>
      </w:r>
      <w:r w:rsidR="00697EC9">
        <w:rPr>
          <w:b/>
          <w:sz w:val="52"/>
          <w:szCs w:val="52"/>
        </w:rPr>
        <w:t>27</w:t>
      </w:r>
      <w:r w:rsidR="00FC4A3A">
        <w:rPr>
          <w:b/>
          <w:sz w:val="52"/>
          <w:szCs w:val="52"/>
        </w:rPr>
        <w:t>.</w:t>
      </w:r>
      <w:r w:rsidR="007F43B3">
        <w:rPr>
          <w:b/>
          <w:sz w:val="52"/>
          <w:szCs w:val="52"/>
        </w:rPr>
        <w:t>04</w:t>
      </w:r>
      <w:r w:rsidR="00FC4A3A">
        <w:rPr>
          <w:b/>
          <w:sz w:val="52"/>
          <w:szCs w:val="52"/>
        </w:rPr>
        <w:t>.</w:t>
      </w:r>
      <w:r w:rsidR="007F43B3">
        <w:rPr>
          <w:b/>
          <w:sz w:val="52"/>
          <w:szCs w:val="52"/>
        </w:rPr>
        <w:t xml:space="preserve"> </w:t>
      </w:r>
      <w:r w:rsidR="00697EC9">
        <w:rPr>
          <w:b/>
          <w:sz w:val="52"/>
          <w:szCs w:val="52"/>
        </w:rPr>
        <w:t>und 30.</w:t>
      </w:r>
      <w:r w:rsidR="007F43B3">
        <w:rPr>
          <w:b/>
          <w:sz w:val="52"/>
          <w:szCs w:val="52"/>
        </w:rPr>
        <w:t>04</w:t>
      </w:r>
      <w:r w:rsidR="00697EC9">
        <w:rPr>
          <w:b/>
          <w:sz w:val="52"/>
          <w:szCs w:val="52"/>
        </w:rPr>
        <w:t>.</w:t>
      </w:r>
      <w:r w:rsidR="00FC4A3A">
        <w:rPr>
          <w:b/>
          <w:sz w:val="52"/>
          <w:szCs w:val="52"/>
        </w:rPr>
        <w:t>202</w:t>
      </w:r>
      <w:r w:rsidR="007F43B3">
        <w:rPr>
          <w:b/>
          <w:sz w:val="52"/>
          <w:szCs w:val="52"/>
        </w:rPr>
        <w:t>6</w:t>
      </w:r>
    </w:p>
    <w:p w14:paraId="7B856D84" w14:textId="77777777" w:rsidR="00292E6D" w:rsidRPr="008E025C" w:rsidRDefault="008E025C" w:rsidP="004D22F8">
      <w:pPr>
        <w:spacing w:after="0" w:line="240" w:lineRule="auto"/>
        <w:rPr>
          <w:b/>
          <w:color w:val="FF0000"/>
          <w:sz w:val="40"/>
          <w:szCs w:val="40"/>
        </w:rPr>
      </w:pPr>
      <w:r w:rsidRPr="008E025C">
        <w:rPr>
          <w:b/>
          <w:color w:val="FF0000"/>
          <w:sz w:val="40"/>
          <w:szCs w:val="40"/>
        </w:rPr>
        <w:t xml:space="preserve">Achtung!!! Andere </w:t>
      </w:r>
      <w:r w:rsidR="00292E6D" w:rsidRPr="008E025C">
        <w:rPr>
          <w:b/>
          <w:color w:val="FF0000"/>
          <w:sz w:val="40"/>
          <w:szCs w:val="40"/>
        </w:rPr>
        <w:t>Sprechstunden:</w:t>
      </w:r>
    </w:p>
    <w:p w14:paraId="48C74DE6" w14:textId="77777777" w:rsidR="006F3833" w:rsidRDefault="006F3833" w:rsidP="004D22F8">
      <w:pPr>
        <w:spacing w:after="0" w:line="240" w:lineRule="auto"/>
        <w:jc w:val="center"/>
        <w:rPr>
          <w:b/>
          <w:sz w:val="40"/>
          <w:szCs w:val="40"/>
        </w:rPr>
      </w:pPr>
      <w:r w:rsidRPr="00486361">
        <w:rPr>
          <w:b/>
          <w:sz w:val="40"/>
          <w:szCs w:val="40"/>
        </w:rPr>
        <w:t xml:space="preserve">Montag und </w:t>
      </w:r>
      <w:r w:rsidR="002E6B2D">
        <w:rPr>
          <w:b/>
          <w:sz w:val="40"/>
          <w:szCs w:val="40"/>
        </w:rPr>
        <w:t>Dienstag</w:t>
      </w:r>
      <w:r w:rsidRPr="00486361">
        <w:rPr>
          <w:b/>
          <w:sz w:val="40"/>
          <w:szCs w:val="40"/>
        </w:rPr>
        <w:t xml:space="preserve"> </w:t>
      </w:r>
      <w:r w:rsidR="008E025C">
        <w:rPr>
          <w:b/>
          <w:sz w:val="40"/>
          <w:szCs w:val="40"/>
        </w:rPr>
        <w:t>9</w:t>
      </w:r>
      <w:r w:rsidRPr="00486361">
        <w:rPr>
          <w:b/>
          <w:sz w:val="40"/>
          <w:szCs w:val="40"/>
        </w:rPr>
        <w:t>-1</w:t>
      </w:r>
      <w:r w:rsidR="008E025C">
        <w:rPr>
          <w:b/>
          <w:sz w:val="40"/>
          <w:szCs w:val="40"/>
        </w:rPr>
        <w:t>1</w:t>
      </w:r>
      <w:r w:rsidRPr="00486361">
        <w:rPr>
          <w:b/>
          <w:sz w:val="40"/>
          <w:szCs w:val="40"/>
        </w:rPr>
        <w:t xml:space="preserve"> Uhr</w:t>
      </w:r>
    </w:p>
    <w:p w14:paraId="21044E98" w14:textId="77777777" w:rsidR="006F3833" w:rsidRPr="00486361" w:rsidRDefault="002E6B2D" w:rsidP="004D22F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Donnerstag</w:t>
      </w:r>
      <w:r w:rsidR="006F3833" w:rsidRPr="00486361">
        <w:rPr>
          <w:b/>
          <w:sz w:val="40"/>
          <w:szCs w:val="40"/>
        </w:rPr>
        <w:t xml:space="preserve"> </w:t>
      </w:r>
      <w:r w:rsidR="008E025C">
        <w:rPr>
          <w:b/>
          <w:sz w:val="40"/>
          <w:szCs w:val="40"/>
        </w:rPr>
        <w:t>14</w:t>
      </w:r>
      <w:r w:rsidR="006F3833" w:rsidRPr="00486361">
        <w:rPr>
          <w:b/>
          <w:sz w:val="40"/>
          <w:szCs w:val="40"/>
        </w:rPr>
        <w:t>-1</w:t>
      </w:r>
      <w:r w:rsidR="008E025C">
        <w:rPr>
          <w:b/>
          <w:sz w:val="40"/>
          <w:szCs w:val="40"/>
        </w:rPr>
        <w:t>5</w:t>
      </w:r>
      <w:r w:rsidR="006F3833" w:rsidRPr="00486361">
        <w:rPr>
          <w:b/>
          <w:sz w:val="40"/>
          <w:szCs w:val="40"/>
        </w:rPr>
        <w:t xml:space="preserve"> Uhr</w:t>
      </w:r>
    </w:p>
    <w:p w14:paraId="3D47CF1F" w14:textId="77777777" w:rsidR="00292E6D" w:rsidRDefault="00292E6D" w:rsidP="004D22F8">
      <w:pPr>
        <w:spacing w:after="0" w:line="240" w:lineRule="auto"/>
        <w:rPr>
          <w:sz w:val="28"/>
          <w:szCs w:val="28"/>
        </w:rPr>
      </w:pPr>
    </w:p>
    <w:p w14:paraId="06E1B10E" w14:textId="126151B8" w:rsidR="006F3833" w:rsidRPr="00292E6D" w:rsidRDefault="00292E6D" w:rsidP="004D22F8">
      <w:pPr>
        <w:spacing w:after="0" w:line="240" w:lineRule="auto"/>
        <w:jc w:val="both"/>
        <w:rPr>
          <w:b/>
          <w:sz w:val="28"/>
          <w:szCs w:val="28"/>
        </w:rPr>
      </w:pPr>
      <w:r w:rsidRPr="00292E6D">
        <w:rPr>
          <w:b/>
          <w:sz w:val="28"/>
          <w:szCs w:val="28"/>
        </w:rPr>
        <w:t xml:space="preserve">Für jede Klausur, die im </w:t>
      </w:r>
      <w:r w:rsidR="007F43B3">
        <w:rPr>
          <w:b/>
          <w:sz w:val="28"/>
          <w:szCs w:val="28"/>
        </w:rPr>
        <w:t>Wintersemester</w:t>
      </w:r>
      <w:r w:rsidRPr="00292E6D">
        <w:rPr>
          <w:b/>
          <w:sz w:val="28"/>
          <w:szCs w:val="28"/>
        </w:rPr>
        <w:t xml:space="preserve"> 20</w:t>
      </w:r>
      <w:r w:rsidR="00044E77">
        <w:rPr>
          <w:b/>
          <w:sz w:val="28"/>
          <w:szCs w:val="28"/>
        </w:rPr>
        <w:t>25</w:t>
      </w:r>
      <w:r w:rsidR="007F43B3">
        <w:rPr>
          <w:b/>
          <w:sz w:val="28"/>
          <w:szCs w:val="28"/>
        </w:rPr>
        <w:t>/26</w:t>
      </w:r>
      <w:r w:rsidRPr="00292E6D">
        <w:rPr>
          <w:b/>
          <w:sz w:val="28"/>
          <w:szCs w:val="28"/>
        </w:rPr>
        <w:t xml:space="preserve"> geschrieben wurde, werden </w:t>
      </w:r>
      <w:r w:rsidR="00BC3FE6">
        <w:rPr>
          <w:b/>
          <w:sz w:val="28"/>
          <w:szCs w:val="28"/>
        </w:rPr>
        <w:t>20</w:t>
      </w:r>
      <w:r w:rsidR="00EF443E">
        <w:rPr>
          <w:b/>
          <w:sz w:val="28"/>
          <w:szCs w:val="28"/>
        </w:rPr>
        <w:t> </w:t>
      </w:r>
      <w:r w:rsidRPr="00292E6D">
        <w:rPr>
          <w:b/>
          <w:sz w:val="28"/>
          <w:szCs w:val="28"/>
        </w:rPr>
        <w:t xml:space="preserve">Minuten Zeit gewährt. </w:t>
      </w:r>
      <w:r w:rsidR="00D01025">
        <w:rPr>
          <w:b/>
          <w:sz w:val="28"/>
          <w:szCs w:val="28"/>
        </w:rPr>
        <w:t xml:space="preserve">Hat eine Person mehrere Klausuren geschrieben, erweitert sich entsprechend das Zeitfenster. </w:t>
      </w:r>
      <w:r w:rsidR="00BD1EB5">
        <w:rPr>
          <w:b/>
          <w:sz w:val="28"/>
          <w:szCs w:val="28"/>
        </w:rPr>
        <w:t>Während dieser Frist können nur Termine für Einsicht in Klausuren vereinbart werden.</w:t>
      </w:r>
    </w:p>
    <w:p w14:paraId="1B5222EE" w14:textId="77777777" w:rsidR="00292E6D" w:rsidRDefault="00292E6D" w:rsidP="004D22F8">
      <w:pPr>
        <w:spacing w:after="0" w:line="240" w:lineRule="auto"/>
        <w:rPr>
          <w:sz w:val="28"/>
          <w:szCs w:val="28"/>
        </w:rPr>
      </w:pPr>
    </w:p>
    <w:p w14:paraId="3912CAD2" w14:textId="77777777" w:rsidR="00292E6D" w:rsidRPr="004D22F8" w:rsidRDefault="00292E6D" w:rsidP="004D22F8">
      <w:pPr>
        <w:spacing w:after="0" w:line="240" w:lineRule="auto"/>
        <w:rPr>
          <w:sz w:val="28"/>
          <w:szCs w:val="28"/>
        </w:rPr>
      </w:pPr>
      <w:r w:rsidRPr="004D22F8">
        <w:rPr>
          <w:sz w:val="28"/>
          <w:szCs w:val="28"/>
        </w:rPr>
        <w:t>Termine können unter der E-Mail-Adresse:</w:t>
      </w:r>
    </w:p>
    <w:p w14:paraId="20FBA345" w14:textId="77777777" w:rsidR="00292E6D" w:rsidRPr="005B44E7" w:rsidRDefault="00292E6D" w:rsidP="004D22F8">
      <w:pPr>
        <w:spacing w:after="0" w:line="240" w:lineRule="auto"/>
        <w:rPr>
          <w:sz w:val="24"/>
          <w:szCs w:val="24"/>
        </w:rPr>
      </w:pPr>
    </w:p>
    <w:p w14:paraId="70B364C1" w14:textId="77777777" w:rsidR="00292E6D" w:rsidRDefault="00292E6D" w:rsidP="004D22F8">
      <w:pPr>
        <w:spacing w:after="0" w:line="240" w:lineRule="auto"/>
        <w:rPr>
          <w:sz w:val="28"/>
          <w:szCs w:val="28"/>
        </w:rPr>
      </w:pPr>
      <w:hyperlink r:id="rId4" w:history="1">
        <w:r w:rsidRPr="004D22F8">
          <w:t>pruefungsamt-fb01@jura.uni-marburg.de</w:t>
        </w:r>
      </w:hyperlink>
    </w:p>
    <w:p w14:paraId="2D2D4663" w14:textId="77777777" w:rsidR="00292E6D" w:rsidRDefault="00292E6D" w:rsidP="004D22F8">
      <w:pPr>
        <w:spacing w:after="0" w:line="240" w:lineRule="auto"/>
        <w:rPr>
          <w:sz w:val="28"/>
          <w:szCs w:val="28"/>
        </w:rPr>
      </w:pPr>
    </w:p>
    <w:p w14:paraId="3CF20A9F" w14:textId="77777777" w:rsidR="00292E6D" w:rsidRDefault="00292E6D" w:rsidP="004D22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vereinbart werden.</w:t>
      </w:r>
      <w:r w:rsidR="002D06F1">
        <w:rPr>
          <w:sz w:val="28"/>
          <w:szCs w:val="28"/>
        </w:rPr>
        <w:t xml:space="preserve"> </w:t>
      </w:r>
      <w:r w:rsidR="004D22F8">
        <w:rPr>
          <w:sz w:val="28"/>
          <w:szCs w:val="28"/>
        </w:rPr>
        <w:t>Anmeldungen für die Einsichtnahme müssen spätestens bis</w:t>
      </w:r>
      <w:r w:rsidR="002D06F1">
        <w:rPr>
          <w:sz w:val="28"/>
          <w:szCs w:val="28"/>
        </w:rPr>
        <w:t>:</w:t>
      </w:r>
    </w:p>
    <w:p w14:paraId="2C8E5A9E" w14:textId="77777777" w:rsidR="002D06F1" w:rsidRDefault="002D06F1" w:rsidP="004D22F8">
      <w:pPr>
        <w:spacing w:after="0" w:line="240" w:lineRule="auto"/>
        <w:rPr>
          <w:sz w:val="28"/>
          <w:szCs w:val="28"/>
        </w:rPr>
      </w:pPr>
    </w:p>
    <w:p w14:paraId="6C37259B" w14:textId="3396522C" w:rsidR="00292E6D" w:rsidRDefault="00697EC9" w:rsidP="004D22F8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52"/>
          <w:szCs w:val="52"/>
        </w:rPr>
        <w:t>15</w:t>
      </w:r>
      <w:r w:rsidR="005B44E7">
        <w:rPr>
          <w:b/>
          <w:sz w:val="52"/>
          <w:szCs w:val="52"/>
        </w:rPr>
        <w:t>.</w:t>
      </w:r>
      <w:r>
        <w:rPr>
          <w:b/>
          <w:sz w:val="52"/>
          <w:szCs w:val="52"/>
        </w:rPr>
        <w:t>0</w:t>
      </w:r>
      <w:r w:rsidR="007F43B3">
        <w:rPr>
          <w:b/>
          <w:sz w:val="52"/>
          <w:szCs w:val="52"/>
        </w:rPr>
        <w:t>4</w:t>
      </w:r>
      <w:r w:rsidR="005B44E7">
        <w:rPr>
          <w:b/>
          <w:sz w:val="52"/>
          <w:szCs w:val="52"/>
        </w:rPr>
        <w:t>.</w:t>
      </w:r>
      <w:r w:rsidR="008E239C">
        <w:rPr>
          <w:b/>
          <w:sz w:val="52"/>
          <w:szCs w:val="52"/>
        </w:rPr>
        <w:t>20</w:t>
      </w:r>
      <w:r w:rsidR="00843422">
        <w:rPr>
          <w:b/>
          <w:sz w:val="52"/>
          <w:szCs w:val="52"/>
        </w:rPr>
        <w:t>2</w:t>
      </w:r>
      <w:r w:rsidR="007F43B3">
        <w:rPr>
          <w:b/>
          <w:sz w:val="52"/>
          <w:szCs w:val="52"/>
        </w:rPr>
        <w:t>6</w:t>
      </w:r>
    </w:p>
    <w:p w14:paraId="1AAA8CB8" w14:textId="77777777" w:rsidR="007E5496" w:rsidRDefault="007E5496" w:rsidP="004D22F8">
      <w:pPr>
        <w:spacing w:after="0" w:line="240" w:lineRule="auto"/>
        <w:rPr>
          <w:sz w:val="28"/>
          <w:szCs w:val="28"/>
        </w:rPr>
      </w:pPr>
    </w:p>
    <w:p w14:paraId="1BE5276B" w14:textId="77777777" w:rsidR="004D22F8" w:rsidRDefault="004D22F8" w:rsidP="004D22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erfolgt sein.</w:t>
      </w:r>
    </w:p>
    <w:p w14:paraId="4125ECAB" w14:textId="77777777" w:rsidR="004D22F8" w:rsidRDefault="004D22F8" w:rsidP="004D22F8">
      <w:pPr>
        <w:spacing w:after="0" w:line="240" w:lineRule="auto"/>
        <w:rPr>
          <w:sz w:val="28"/>
          <w:szCs w:val="28"/>
        </w:rPr>
      </w:pPr>
    </w:p>
    <w:p w14:paraId="66F529D2" w14:textId="77777777" w:rsidR="0010112E" w:rsidRDefault="00044E77" w:rsidP="004D22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Später eingehende </w:t>
      </w:r>
      <w:r w:rsidR="0010112E">
        <w:rPr>
          <w:sz w:val="28"/>
          <w:szCs w:val="28"/>
        </w:rPr>
        <w:t>Anträge werden nicht berücksichtigt</w:t>
      </w:r>
      <w:r w:rsidR="006B7078">
        <w:rPr>
          <w:sz w:val="28"/>
          <w:szCs w:val="28"/>
        </w:rPr>
        <w:t xml:space="preserve">. </w:t>
      </w:r>
    </w:p>
    <w:p w14:paraId="665244FD" w14:textId="77777777" w:rsidR="006B7078" w:rsidRDefault="006B7078" w:rsidP="004D22F8">
      <w:pPr>
        <w:spacing w:after="0" w:line="240" w:lineRule="auto"/>
        <w:rPr>
          <w:sz w:val="28"/>
          <w:szCs w:val="28"/>
        </w:rPr>
      </w:pPr>
    </w:p>
    <w:p w14:paraId="7D2D86BB" w14:textId="77777777" w:rsidR="006B7078" w:rsidRDefault="006B7078" w:rsidP="004D22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 werden nur Anträge berücksichtigt, in denen (mindestens) zwei konkrete Termine </w:t>
      </w:r>
      <w:r w:rsidR="00004DDE">
        <w:rPr>
          <w:sz w:val="28"/>
          <w:szCs w:val="28"/>
        </w:rPr>
        <w:t xml:space="preserve">an verschiedenen Tagen </w:t>
      </w:r>
      <w:r>
        <w:rPr>
          <w:sz w:val="28"/>
          <w:szCs w:val="28"/>
        </w:rPr>
        <w:t>angegeben sind. Bitte geben Sie zur Vermeidung von Missverständnissen auch Ihre Matrikelnummer an.</w:t>
      </w:r>
      <w:r w:rsidR="00843422">
        <w:rPr>
          <w:sz w:val="28"/>
          <w:szCs w:val="28"/>
        </w:rPr>
        <w:t xml:space="preserve"> Beachten Sie bei Ihren Terminwünschen den Rhythmus der Termine.</w:t>
      </w:r>
    </w:p>
    <w:p w14:paraId="5696B88E" w14:textId="77777777" w:rsidR="0010112E" w:rsidRPr="004D22F8" w:rsidRDefault="0010112E" w:rsidP="004D22F8">
      <w:pPr>
        <w:spacing w:after="0" w:line="240" w:lineRule="auto"/>
        <w:rPr>
          <w:sz w:val="28"/>
          <w:szCs w:val="28"/>
        </w:rPr>
      </w:pPr>
    </w:p>
    <w:p w14:paraId="6F330CE7" w14:textId="77777777" w:rsidR="005B44E7" w:rsidRPr="005B44E7" w:rsidRDefault="005B44E7" w:rsidP="004D22F8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 w:rsidRPr="005B44E7">
        <w:rPr>
          <w:b/>
          <w:color w:val="FF0000"/>
          <w:sz w:val="28"/>
          <w:szCs w:val="28"/>
        </w:rPr>
        <w:t xml:space="preserve">WICHTIG: ES WERDEN NUR MAILS BEARBEITET, DIE ÜBER DEN STUDENTS-ACCOUT VERSANDT WURDEN. MAILS VON EXTERNEN </w:t>
      </w:r>
      <w:r w:rsidR="00757C42">
        <w:rPr>
          <w:b/>
          <w:color w:val="FF0000"/>
          <w:sz w:val="28"/>
          <w:szCs w:val="28"/>
        </w:rPr>
        <w:t xml:space="preserve">MAILANBIETERN </w:t>
      </w:r>
      <w:r w:rsidRPr="005B44E7">
        <w:rPr>
          <w:b/>
          <w:color w:val="FF0000"/>
          <w:sz w:val="28"/>
          <w:szCs w:val="28"/>
        </w:rPr>
        <w:t>FINDEN KEINE BERÜCKSICHTIGUNG</w:t>
      </w:r>
    </w:p>
    <w:p w14:paraId="1482FAA6" w14:textId="77777777" w:rsidR="005B44E7" w:rsidRPr="004D22F8" w:rsidRDefault="005B44E7" w:rsidP="004D22F8">
      <w:pPr>
        <w:spacing w:after="0" w:line="240" w:lineRule="auto"/>
        <w:rPr>
          <w:sz w:val="28"/>
          <w:szCs w:val="28"/>
        </w:rPr>
      </w:pPr>
    </w:p>
    <w:p w14:paraId="7FD6682D" w14:textId="77777777" w:rsidR="00C02305" w:rsidRDefault="00D6115C" w:rsidP="004D22F8">
      <w:pPr>
        <w:spacing w:after="0" w:line="240" w:lineRule="auto"/>
        <w:rPr>
          <w:sz w:val="24"/>
          <w:szCs w:val="24"/>
        </w:rPr>
      </w:pPr>
      <w:r w:rsidRPr="005B44E7">
        <w:rPr>
          <w:sz w:val="24"/>
          <w:szCs w:val="24"/>
        </w:rPr>
        <w:t>Für die Einsichtnahme ist der Personalausweis mitzubringen</w:t>
      </w:r>
      <w:r w:rsidR="008E025C">
        <w:rPr>
          <w:sz w:val="24"/>
          <w:szCs w:val="24"/>
        </w:rPr>
        <w:t>.</w:t>
      </w:r>
    </w:p>
    <w:p w14:paraId="5F677730" w14:textId="77777777" w:rsidR="00D6115C" w:rsidRPr="005B44E7" w:rsidRDefault="006B7078" w:rsidP="002D06F1">
      <w:pPr>
        <w:spacing w:after="0" w:line="240" w:lineRule="auto"/>
        <w:rPr>
          <w:sz w:val="24"/>
          <w:szCs w:val="24"/>
          <w:u w:val="single"/>
        </w:rPr>
      </w:pPr>
      <w:r w:rsidRPr="00C22EB8">
        <w:rPr>
          <w:b/>
          <w:sz w:val="24"/>
          <w:szCs w:val="24"/>
        </w:rPr>
        <w:t xml:space="preserve">Der vereinbarte Termin ist für beide Seiten verbindlich und </w:t>
      </w:r>
      <w:r w:rsidR="00866D88" w:rsidRPr="00C22EB8">
        <w:rPr>
          <w:b/>
          <w:sz w:val="24"/>
          <w:szCs w:val="24"/>
        </w:rPr>
        <w:t>kann grundsätzlich nicht geändert werden</w:t>
      </w:r>
      <w:r w:rsidRPr="00C22EB8">
        <w:rPr>
          <w:b/>
          <w:sz w:val="24"/>
          <w:szCs w:val="24"/>
        </w:rPr>
        <w:t>.</w:t>
      </w:r>
    </w:p>
    <w:sectPr w:rsidR="00D6115C" w:rsidRPr="005B44E7" w:rsidSect="006B707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61"/>
    <w:rsid w:val="00004DDE"/>
    <w:rsid w:val="00044E77"/>
    <w:rsid w:val="00084DC0"/>
    <w:rsid w:val="0010112E"/>
    <w:rsid w:val="001B2DAC"/>
    <w:rsid w:val="001B7A96"/>
    <w:rsid w:val="00247A25"/>
    <w:rsid w:val="00292E6D"/>
    <w:rsid w:val="002D06F1"/>
    <w:rsid w:val="002E6B2D"/>
    <w:rsid w:val="00323F90"/>
    <w:rsid w:val="00384A57"/>
    <w:rsid w:val="003A237A"/>
    <w:rsid w:val="003A341F"/>
    <w:rsid w:val="003C2FE0"/>
    <w:rsid w:val="003D5200"/>
    <w:rsid w:val="004541CE"/>
    <w:rsid w:val="00486361"/>
    <w:rsid w:val="004D22F8"/>
    <w:rsid w:val="00524799"/>
    <w:rsid w:val="0057307D"/>
    <w:rsid w:val="0057454C"/>
    <w:rsid w:val="005B44E7"/>
    <w:rsid w:val="00652A0A"/>
    <w:rsid w:val="00697EC9"/>
    <w:rsid w:val="006B7078"/>
    <w:rsid w:val="006F3833"/>
    <w:rsid w:val="00757C42"/>
    <w:rsid w:val="007E5496"/>
    <w:rsid w:val="007F43B3"/>
    <w:rsid w:val="00843422"/>
    <w:rsid w:val="00866D88"/>
    <w:rsid w:val="008E025C"/>
    <w:rsid w:val="008E239C"/>
    <w:rsid w:val="008F0C4A"/>
    <w:rsid w:val="009175E5"/>
    <w:rsid w:val="00955E1F"/>
    <w:rsid w:val="009E53E7"/>
    <w:rsid w:val="00A63406"/>
    <w:rsid w:val="00AF0A52"/>
    <w:rsid w:val="00B73FC3"/>
    <w:rsid w:val="00B83D0A"/>
    <w:rsid w:val="00BC3FE6"/>
    <w:rsid w:val="00BD1EB5"/>
    <w:rsid w:val="00BE1164"/>
    <w:rsid w:val="00BF241C"/>
    <w:rsid w:val="00C02305"/>
    <w:rsid w:val="00C0248E"/>
    <w:rsid w:val="00C22EB8"/>
    <w:rsid w:val="00D01025"/>
    <w:rsid w:val="00D6115C"/>
    <w:rsid w:val="00E1674B"/>
    <w:rsid w:val="00E20105"/>
    <w:rsid w:val="00EF2BD6"/>
    <w:rsid w:val="00EF443E"/>
    <w:rsid w:val="00F06C51"/>
    <w:rsid w:val="00F556E5"/>
    <w:rsid w:val="00F64BF7"/>
    <w:rsid w:val="00F745A2"/>
    <w:rsid w:val="00FA4B7D"/>
    <w:rsid w:val="00FA7561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0C93"/>
  <w15:docId w15:val="{F19BFF62-78F2-4589-A54E-70F46DA1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92E6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uefungsamt-fb01@jura.uni-marbur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rhiel</dc:creator>
  <cp:keywords/>
  <dc:description/>
  <cp:lastModifiedBy>Susanne Rhiel</cp:lastModifiedBy>
  <cp:revision>3</cp:revision>
  <cp:lastPrinted>2018-02-26T08:15:00Z</cp:lastPrinted>
  <dcterms:created xsi:type="dcterms:W3CDTF">2026-04-10T07:09:00Z</dcterms:created>
  <dcterms:modified xsi:type="dcterms:W3CDTF">2026-04-10T07:11:00Z</dcterms:modified>
</cp:coreProperties>
</file>